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D852" w14:textId="08EB292F" w:rsidR="005E02D8" w:rsidRPr="003D1053" w:rsidRDefault="00BD5240" w:rsidP="00DC53D4">
      <w:pPr>
        <w:jc w:val="center"/>
        <w:rPr>
          <w:b/>
          <w:bCs/>
          <w:color w:val="002060"/>
          <w:sz w:val="36"/>
          <w:szCs w:val="36"/>
        </w:rPr>
      </w:pPr>
      <w:r w:rsidRPr="1A791C06">
        <w:rPr>
          <w:b/>
          <w:bCs/>
          <w:color w:val="002060"/>
          <w:sz w:val="36"/>
          <w:szCs w:val="36"/>
        </w:rPr>
        <w:t>S</w:t>
      </w:r>
      <w:r w:rsidR="007A673B" w:rsidRPr="1A791C06">
        <w:rPr>
          <w:b/>
          <w:bCs/>
          <w:color w:val="002060"/>
          <w:sz w:val="36"/>
          <w:szCs w:val="36"/>
        </w:rPr>
        <w:t>pecial Educational Needs (SEN</w:t>
      </w:r>
      <w:r w:rsidR="00194471">
        <w:rPr>
          <w:b/>
          <w:bCs/>
          <w:color w:val="002060"/>
          <w:sz w:val="36"/>
          <w:szCs w:val="36"/>
        </w:rPr>
        <w:t>D</w:t>
      </w:r>
      <w:r w:rsidR="007A673B" w:rsidRPr="1A791C06">
        <w:rPr>
          <w:b/>
          <w:bCs/>
          <w:color w:val="002060"/>
          <w:sz w:val="36"/>
          <w:szCs w:val="36"/>
        </w:rPr>
        <w:t>)</w:t>
      </w:r>
      <w:r w:rsidRPr="1A791C06">
        <w:rPr>
          <w:b/>
          <w:bCs/>
          <w:color w:val="002060"/>
          <w:sz w:val="36"/>
          <w:szCs w:val="36"/>
        </w:rPr>
        <w:t xml:space="preserve"> Information Report</w:t>
      </w:r>
      <w:r w:rsidR="00685754" w:rsidRPr="1A791C06">
        <w:rPr>
          <w:b/>
          <w:bCs/>
          <w:color w:val="002060"/>
          <w:sz w:val="36"/>
          <w:szCs w:val="36"/>
        </w:rPr>
        <w:t xml:space="preserve"> 202</w:t>
      </w:r>
      <w:r w:rsidR="3BE1B109" w:rsidRPr="1A791C06">
        <w:rPr>
          <w:b/>
          <w:bCs/>
          <w:color w:val="002060"/>
          <w:sz w:val="36"/>
          <w:szCs w:val="36"/>
        </w:rPr>
        <w:t>5</w:t>
      </w:r>
      <w:r w:rsidR="00685754" w:rsidRPr="1A791C06">
        <w:rPr>
          <w:b/>
          <w:bCs/>
          <w:color w:val="002060"/>
          <w:sz w:val="36"/>
          <w:szCs w:val="36"/>
        </w:rPr>
        <w:t>-2</w:t>
      </w:r>
      <w:r w:rsidR="5BE04E1A" w:rsidRPr="1A791C06">
        <w:rPr>
          <w:b/>
          <w:bCs/>
          <w:color w:val="002060"/>
          <w:sz w:val="36"/>
          <w:szCs w:val="36"/>
        </w:rPr>
        <w:t>6</w:t>
      </w:r>
    </w:p>
    <w:tbl>
      <w:tblPr>
        <w:tblStyle w:val="TableGrid"/>
        <w:tblW w:w="0" w:type="auto"/>
        <w:tblLook w:val="04A0" w:firstRow="1" w:lastRow="0" w:firstColumn="1" w:lastColumn="0" w:noHBand="0" w:noVBand="1"/>
      </w:tblPr>
      <w:tblGrid>
        <w:gridCol w:w="10194"/>
      </w:tblGrid>
      <w:tr w:rsidR="00CF7B78" w14:paraId="2D5CB34B" w14:textId="77777777" w:rsidTr="566CAFD6">
        <w:tc>
          <w:tcPr>
            <w:tcW w:w="10194" w:type="dxa"/>
          </w:tcPr>
          <w:p w14:paraId="1858B028" w14:textId="3736F062" w:rsidR="00CF7B78" w:rsidRDefault="00CF7B78" w:rsidP="00CF7B78">
            <w:pPr>
              <w:rPr>
                <w:b/>
                <w:color w:val="0070C0"/>
                <w:sz w:val="24"/>
                <w:szCs w:val="24"/>
              </w:rPr>
            </w:pPr>
            <w:r w:rsidRPr="00B61E1C">
              <w:rPr>
                <w:b/>
                <w:color w:val="0070C0"/>
                <w:sz w:val="24"/>
                <w:szCs w:val="24"/>
              </w:rPr>
              <w:t xml:space="preserve">Key </w:t>
            </w:r>
            <w:r w:rsidR="006F5253" w:rsidRPr="00B61E1C">
              <w:rPr>
                <w:b/>
                <w:color w:val="0070C0"/>
                <w:sz w:val="24"/>
                <w:szCs w:val="24"/>
              </w:rPr>
              <w:t>Information</w:t>
            </w:r>
          </w:p>
          <w:p w14:paraId="570B8D1D" w14:textId="77777777" w:rsidR="006F0921" w:rsidRPr="006F0921" w:rsidRDefault="006F0921" w:rsidP="006F0921">
            <w:pPr>
              <w:rPr>
                <w:color w:val="002060"/>
              </w:rPr>
            </w:pPr>
            <w:r w:rsidRPr="006F0921">
              <w:rPr>
                <w:color w:val="002060"/>
              </w:rPr>
              <w:t>Principal: Danny Bullock</w:t>
            </w:r>
          </w:p>
          <w:p w14:paraId="71317D48" w14:textId="77777777" w:rsidR="006F0921" w:rsidRPr="006F0921" w:rsidRDefault="006F0921" w:rsidP="006F0921">
            <w:pPr>
              <w:rPr>
                <w:color w:val="002060"/>
              </w:rPr>
            </w:pPr>
            <w:r w:rsidRPr="006F0921">
              <w:rPr>
                <w:color w:val="002060"/>
              </w:rPr>
              <w:t>SENDCo: Michael Gillen</w:t>
            </w:r>
          </w:p>
          <w:p w14:paraId="12A014A4" w14:textId="77777777" w:rsidR="006F0921" w:rsidRPr="006F0921" w:rsidRDefault="006F0921" w:rsidP="006F0921">
            <w:pPr>
              <w:rPr>
                <w:color w:val="002060"/>
              </w:rPr>
            </w:pPr>
            <w:r w:rsidRPr="006F0921">
              <w:rPr>
                <w:color w:val="002060"/>
              </w:rPr>
              <w:t>Assistant SENDCo: [Same as 2024–25]</w:t>
            </w:r>
          </w:p>
          <w:p w14:paraId="22449732" w14:textId="77777777" w:rsidR="006F0921" w:rsidRPr="006F0921" w:rsidRDefault="006F0921" w:rsidP="006F0921">
            <w:pPr>
              <w:rPr>
                <w:color w:val="002060"/>
              </w:rPr>
            </w:pPr>
            <w:r w:rsidRPr="006F0921">
              <w:rPr>
                <w:color w:val="002060"/>
              </w:rPr>
              <w:t>SEND Administrator: [Same as 2024–25]</w:t>
            </w:r>
          </w:p>
          <w:p w14:paraId="3C6914CF" w14:textId="77777777" w:rsidR="006F0921" w:rsidRPr="006F0921" w:rsidRDefault="006F0921" w:rsidP="006F0921">
            <w:pPr>
              <w:rPr>
                <w:color w:val="002060"/>
              </w:rPr>
            </w:pPr>
            <w:r w:rsidRPr="006F0921">
              <w:rPr>
                <w:color w:val="002060"/>
              </w:rPr>
              <w:t>SEND Governor: Azhar Iqbal</w:t>
            </w:r>
          </w:p>
          <w:p w14:paraId="26501328" w14:textId="77777777" w:rsidR="006F0921" w:rsidRPr="006F0921" w:rsidRDefault="006F0921" w:rsidP="006F0921">
            <w:pPr>
              <w:rPr>
                <w:color w:val="002060"/>
              </w:rPr>
            </w:pPr>
            <w:r w:rsidRPr="006F0921">
              <w:rPr>
                <w:color w:val="002060"/>
              </w:rPr>
              <w:t>Senior Mental Health Lead: Dominic Dawkins</w:t>
            </w:r>
          </w:p>
          <w:p w14:paraId="7D39CC39" w14:textId="68FBA3B8" w:rsidR="00B61E1C" w:rsidRPr="00ED59F1" w:rsidRDefault="006F0921" w:rsidP="006F0921">
            <w:pPr>
              <w:rPr>
                <w:color w:val="002060"/>
              </w:rPr>
            </w:pPr>
            <w:r w:rsidRPr="006F0921">
              <w:rPr>
                <w:color w:val="002060"/>
              </w:rPr>
              <w:t>Link to Local Offer: https://www.sheffielddirectory.org.uk/localoffer</w:t>
            </w:r>
          </w:p>
        </w:tc>
      </w:tr>
      <w:tr w:rsidR="0000452B" w14:paraId="1D32FDF4" w14:textId="77777777" w:rsidTr="566CAFD6">
        <w:tc>
          <w:tcPr>
            <w:tcW w:w="10194" w:type="dxa"/>
          </w:tcPr>
          <w:p w14:paraId="571F9BFD" w14:textId="6713CCF5" w:rsidR="0000452B" w:rsidRDefault="0000452B" w:rsidP="00CF7B78">
            <w:pPr>
              <w:rPr>
                <w:b/>
                <w:color w:val="0070C0"/>
                <w:sz w:val="24"/>
                <w:szCs w:val="24"/>
              </w:rPr>
            </w:pPr>
            <w:r>
              <w:rPr>
                <w:b/>
                <w:color w:val="0070C0"/>
                <w:sz w:val="24"/>
                <w:szCs w:val="24"/>
              </w:rPr>
              <w:t>Inclusion at United Learning</w:t>
            </w:r>
            <w:r w:rsidR="009B1CA8">
              <w:rPr>
                <w:b/>
                <w:color w:val="0070C0"/>
                <w:sz w:val="24"/>
                <w:szCs w:val="24"/>
              </w:rPr>
              <w:t xml:space="preserve"> </w:t>
            </w:r>
          </w:p>
          <w:p w14:paraId="36C9C123" w14:textId="36B7073F" w:rsidR="008E4787" w:rsidRPr="008E4787" w:rsidRDefault="009C1FFD" w:rsidP="008E4787">
            <w:pPr>
              <w:rPr>
                <w:bCs/>
                <w:color w:val="002060"/>
              </w:rPr>
            </w:pPr>
            <w:r w:rsidRPr="009C1FFD">
              <w:rPr>
                <w:bCs/>
                <w:color w:val="002060"/>
              </w:rPr>
              <w:t>At United Learning, we are ambitious for all students. To achieve this ambition, we are committed to developing inclusive practices that ensure every child receives the support</w:t>
            </w:r>
            <w:r w:rsidR="001E609A">
              <w:rPr>
                <w:bCs/>
                <w:color w:val="002060"/>
              </w:rPr>
              <w:t xml:space="preserve"> </w:t>
            </w:r>
            <w:r w:rsidRPr="009C1FFD">
              <w:rPr>
                <w:bCs/>
                <w:color w:val="002060"/>
              </w:rPr>
              <w:t>they need. It is driven by three trust-wide frameworks:</w:t>
            </w:r>
            <w:r w:rsidR="00FA2BB7">
              <w:rPr>
                <w:bCs/>
                <w:color w:val="002060"/>
              </w:rPr>
              <w:t xml:space="preserve"> high quality inclusive teaching; inclusion</w:t>
            </w:r>
            <w:r w:rsidR="0029039D">
              <w:rPr>
                <w:bCs/>
                <w:color w:val="002060"/>
              </w:rPr>
              <w:t>-</w:t>
            </w:r>
            <w:r w:rsidR="00FA2BB7">
              <w:rPr>
                <w:bCs/>
                <w:color w:val="002060"/>
              </w:rPr>
              <w:t xml:space="preserve">led leadership at all levels; </w:t>
            </w:r>
            <w:r w:rsidR="0029039D">
              <w:rPr>
                <w:bCs/>
                <w:color w:val="002060"/>
              </w:rPr>
              <w:t>inclusive community approaches</w:t>
            </w:r>
            <w:r w:rsidR="008E4787">
              <w:rPr>
                <w:bCs/>
                <w:color w:val="002060"/>
              </w:rPr>
              <w:t xml:space="preserve">. </w:t>
            </w:r>
            <w:r w:rsidR="008E4787" w:rsidRPr="008E4787">
              <w:rPr>
                <w:bCs/>
                <w:color w:val="002060"/>
                <w:lang w:val="en-US"/>
              </w:rPr>
              <w:t>By embedding inclusive practice across every layer of school life, we ensure that all children regardless of need are supported to succeed, feel a sense of belonging, and thrive in every aspect of their education.</w:t>
            </w:r>
          </w:p>
          <w:p w14:paraId="02CA1277" w14:textId="750326DD" w:rsidR="0000452B" w:rsidRPr="009C1FFD" w:rsidRDefault="0000452B" w:rsidP="009C1FFD">
            <w:pPr>
              <w:rPr>
                <w:bCs/>
                <w:color w:val="002060"/>
              </w:rPr>
            </w:pPr>
          </w:p>
        </w:tc>
      </w:tr>
      <w:tr w:rsidR="005D19F1" w14:paraId="010E036C" w14:textId="77777777" w:rsidTr="566CAFD6">
        <w:tc>
          <w:tcPr>
            <w:tcW w:w="10194" w:type="dxa"/>
          </w:tcPr>
          <w:p w14:paraId="7138EBE5" w14:textId="0992B659" w:rsidR="00F36B19" w:rsidRDefault="00F36B19" w:rsidP="00CF7B78">
            <w:pPr>
              <w:rPr>
                <w:b/>
                <w:color w:val="0070C0"/>
                <w:sz w:val="24"/>
                <w:szCs w:val="24"/>
              </w:rPr>
            </w:pPr>
            <w:r>
              <w:rPr>
                <w:b/>
                <w:color w:val="0070C0"/>
                <w:sz w:val="24"/>
                <w:szCs w:val="24"/>
              </w:rPr>
              <w:t>Working with Families</w:t>
            </w:r>
          </w:p>
          <w:p w14:paraId="6D9D57DB" w14:textId="0CBFB7AE" w:rsidR="00F36B19" w:rsidRPr="002D752E" w:rsidRDefault="00584560" w:rsidP="00CF7B78">
            <w:pPr>
              <w:rPr>
                <w:bCs/>
                <w:color w:val="002060"/>
              </w:rPr>
            </w:pPr>
            <w:r w:rsidRPr="002D752E">
              <w:rPr>
                <w:bCs/>
                <w:color w:val="002060"/>
              </w:rPr>
              <w:t xml:space="preserve">We understand what a huge decision it is to </w:t>
            </w:r>
            <w:r w:rsidR="00895C58" w:rsidRPr="002D752E">
              <w:rPr>
                <w:bCs/>
                <w:color w:val="002060"/>
              </w:rPr>
              <w:t>choose a school which will enable your child to thrive.</w:t>
            </w:r>
            <w:r w:rsidR="00BA64C3" w:rsidRPr="002D752E">
              <w:rPr>
                <w:bCs/>
                <w:color w:val="002060"/>
              </w:rPr>
              <w:t xml:space="preserve"> We strive to make sure that our families feel included and supported in all decisions made about their child.</w:t>
            </w:r>
          </w:p>
          <w:p w14:paraId="7E1EC7D0" w14:textId="77777777" w:rsidR="00B804DD" w:rsidRDefault="00B804DD" w:rsidP="00B804DD">
            <w:pPr>
              <w:rPr>
                <w:b/>
                <w:color w:val="002060"/>
                <w:sz w:val="24"/>
                <w:szCs w:val="24"/>
              </w:rPr>
            </w:pPr>
          </w:p>
          <w:p w14:paraId="7D5F406D" w14:textId="77777777" w:rsidR="00D31FDF" w:rsidRPr="00D31FDF" w:rsidRDefault="00D31FDF" w:rsidP="00D31FDF">
            <w:pPr>
              <w:rPr>
                <w:b/>
                <w:color w:val="002060"/>
              </w:rPr>
            </w:pPr>
            <w:r w:rsidRPr="00D31FDF">
              <w:rPr>
                <w:b/>
                <w:color w:val="002060"/>
              </w:rPr>
              <w:t>We involve parents and carers by:</w:t>
            </w:r>
          </w:p>
          <w:p w14:paraId="4A378FF5" w14:textId="77777777" w:rsidR="00D31FDF" w:rsidRPr="00D31FDF" w:rsidRDefault="00D31FDF" w:rsidP="00D31FDF">
            <w:pPr>
              <w:rPr>
                <w:b/>
                <w:color w:val="002060"/>
              </w:rPr>
            </w:pPr>
          </w:p>
          <w:p w14:paraId="509A754E" w14:textId="77777777" w:rsidR="00D31FDF" w:rsidRPr="00C242AF" w:rsidRDefault="00D31FDF" w:rsidP="00C242AF">
            <w:pPr>
              <w:pStyle w:val="ListParagraph"/>
              <w:numPr>
                <w:ilvl w:val="0"/>
                <w:numId w:val="33"/>
              </w:numPr>
              <w:spacing w:after="0" w:line="240" w:lineRule="auto"/>
              <w:rPr>
                <w:bCs/>
                <w:color w:val="002060"/>
              </w:rPr>
            </w:pPr>
            <w:r w:rsidRPr="00C242AF">
              <w:rPr>
                <w:bCs/>
                <w:color w:val="002060"/>
              </w:rPr>
              <w:t>Holding regular review meetings and annual reviews</w:t>
            </w:r>
          </w:p>
          <w:p w14:paraId="37484AAE" w14:textId="77777777" w:rsidR="00D31FDF" w:rsidRPr="00C242AF" w:rsidRDefault="00D31FDF" w:rsidP="00C242AF">
            <w:pPr>
              <w:pStyle w:val="ListParagraph"/>
              <w:numPr>
                <w:ilvl w:val="0"/>
                <w:numId w:val="33"/>
              </w:numPr>
              <w:spacing w:after="0" w:line="240" w:lineRule="auto"/>
              <w:rPr>
                <w:bCs/>
                <w:color w:val="002060"/>
              </w:rPr>
            </w:pPr>
            <w:r w:rsidRPr="00C242AF">
              <w:rPr>
                <w:bCs/>
                <w:color w:val="002060"/>
              </w:rPr>
              <w:t>Gathering parent and pupil views as part of the Assess–Plan–Do–Review cycle</w:t>
            </w:r>
          </w:p>
          <w:p w14:paraId="3AA2A475" w14:textId="77777777" w:rsidR="00D31FDF" w:rsidRPr="00C242AF" w:rsidRDefault="00D31FDF" w:rsidP="00C242AF">
            <w:pPr>
              <w:pStyle w:val="ListParagraph"/>
              <w:numPr>
                <w:ilvl w:val="0"/>
                <w:numId w:val="33"/>
              </w:numPr>
              <w:spacing w:after="0" w:line="240" w:lineRule="auto"/>
              <w:rPr>
                <w:bCs/>
                <w:color w:val="002060"/>
              </w:rPr>
            </w:pPr>
            <w:r w:rsidRPr="00C242AF">
              <w:rPr>
                <w:bCs/>
                <w:color w:val="002060"/>
              </w:rPr>
              <w:t>Sharing SEND Support Plans through Provision Map software</w:t>
            </w:r>
          </w:p>
          <w:p w14:paraId="457AE8EA" w14:textId="6F8AAA3E" w:rsidR="0074488C" w:rsidRPr="00C242AF" w:rsidRDefault="00D31FDF" w:rsidP="00C242AF">
            <w:pPr>
              <w:pStyle w:val="ListParagraph"/>
              <w:numPr>
                <w:ilvl w:val="0"/>
                <w:numId w:val="33"/>
              </w:numPr>
              <w:spacing w:after="0" w:line="240" w:lineRule="auto"/>
              <w:rPr>
                <w:bCs/>
                <w:i/>
                <w:iCs/>
                <w:color w:val="002060"/>
              </w:rPr>
            </w:pPr>
            <w:r w:rsidRPr="00C242AF">
              <w:rPr>
                <w:bCs/>
                <w:color w:val="002060"/>
              </w:rPr>
              <w:t>Keeping communication open through email, phone calls, and meetings</w:t>
            </w:r>
          </w:p>
          <w:p w14:paraId="7748A50B" w14:textId="77777777" w:rsidR="00C242AF" w:rsidRDefault="00C242AF" w:rsidP="00CF7B78">
            <w:pPr>
              <w:rPr>
                <w:bCs/>
                <w:color w:val="002060"/>
              </w:rPr>
            </w:pPr>
          </w:p>
          <w:p w14:paraId="0F151378" w14:textId="77777777" w:rsidR="005D19F1" w:rsidRDefault="0004668D" w:rsidP="00CF7B78">
            <w:pPr>
              <w:rPr>
                <w:bCs/>
                <w:color w:val="002060"/>
              </w:rPr>
            </w:pPr>
            <w:r w:rsidRPr="0004668D">
              <w:rPr>
                <w:bCs/>
                <w:color w:val="002060"/>
              </w:rPr>
              <w:t>We are exploring the introduction of Parent Champions who can offer informal support and guidance for families. Details will be added once confirmed.</w:t>
            </w:r>
          </w:p>
          <w:p w14:paraId="445EB9E3" w14:textId="42603381" w:rsidR="0004668D" w:rsidRPr="00B61E1C" w:rsidRDefault="0004668D" w:rsidP="00CF7B78">
            <w:pPr>
              <w:rPr>
                <w:b/>
                <w:color w:val="0070C0"/>
                <w:sz w:val="24"/>
                <w:szCs w:val="24"/>
              </w:rPr>
            </w:pPr>
          </w:p>
        </w:tc>
      </w:tr>
      <w:tr w:rsidR="00EE5ACE" w14:paraId="601351A8" w14:textId="77777777" w:rsidTr="566CAFD6">
        <w:tc>
          <w:tcPr>
            <w:tcW w:w="10194" w:type="dxa"/>
          </w:tcPr>
          <w:p w14:paraId="3E68FBAE" w14:textId="77777777" w:rsidR="00EE5ACE" w:rsidRPr="00B61E1C" w:rsidRDefault="00EE5ACE" w:rsidP="00EE5ACE">
            <w:pPr>
              <w:rPr>
                <w:b/>
                <w:bCs/>
                <w:color w:val="0070C0"/>
                <w:sz w:val="24"/>
                <w:szCs w:val="24"/>
              </w:rPr>
            </w:pPr>
            <w:r w:rsidRPr="00B61E1C">
              <w:rPr>
                <w:b/>
                <w:bCs/>
                <w:color w:val="0070C0"/>
                <w:sz w:val="24"/>
                <w:szCs w:val="24"/>
              </w:rPr>
              <w:t xml:space="preserve">Context </w:t>
            </w:r>
          </w:p>
          <w:p w14:paraId="2B11A374" w14:textId="77777777" w:rsidR="00696E81" w:rsidRPr="00696E81" w:rsidRDefault="00696E81" w:rsidP="00696E81">
            <w:pPr>
              <w:rPr>
                <w:b/>
                <w:bCs/>
                <w:color w:val="002060"/>
              </w:rPr>
            </w:pPr>
            <w:r w:rsidRPr="00696E81">
              <w:rPr>
                <w:b/>
                <w:bCs/>
                <w:color w:val="002060"/>
              </w:rPr>
              <w:t>As of September 2025, Fir Vale Academy has 911 students on roll.</w:t>
            </w:r>
          </w:p>
          <w:p w14:paraId="5EB85B60" w14:textId="77777777" w:rsidR="00696E81" w:rsidRPr="00696E81" w:rsidRDefault="00696E81" w:rsidP="00696E81">
            <w:pPr>
              <w:rPr>
                <w:b/>
                <w:bCs/>
                <w:color w:val="002060"/>
              </w:rPr>
            </w:pPr>
          </w:p>
          <w:p w14:paraId="61966197" w14:textId="77777777" w:rsidR="00696E81" w:rsidRPr="00F85613" w:rsidRDefault="00696E81" w:rsidP="00F85613">
            <w:pPr>
              <w:pStyle w:val="ListParagraph"/>
              <w:numPr>
                <w:ilvl w:val="0"/>
                <w:numId w:val="34"/>
              </w:numPr>
              <w:spacing w:after="0" w:line="240" w:lineRule="auto"/>
              <w:rPr>
                <w:color w:val="002060"/>
              </w:rPr>
            </w:pPr>
            <w:r w:rsidRPr="00F85613">
              <w:rPr>
                <w:color w:val="002060"/>
              </w:rPr>
              <w:t>17 students have an Education, Health and Care Plan (EHCP)</w:t>
            </w:r>
          </w:p>
          <w:p w14:paraId="4395E2A2" w14:textId="77777777" w:rsidR="00696E81" w:rsidRPr="00F85613" w:rsidRDefault="00696E81" w:rsidP="00F85613">
            <w:pPr>
              <w:pStyle w:val="ListParagraph"/>
              <w:numPr>
                <w:ilvl w:val="0"/>
                <w:numId w:val="34"/>
              </w:numPr>
              <w:spacing w:after="0" w:line="240" w:lineRule="auto"/>
              <w:rPr>
                <w:color w:val="002060"/>
              </w:rPr>
            </w:pPr>
            <w:r w:rsidRPr="00F85613">
              <w:rPr>
                <w:color w:val="002060"/>
              </w:rPr>
              <w:t>196 students receive SEND Support (K)</w:t>
            </w:r>
          </w:p>
          <w:p w14:paraId="4E5467D9" w14:textId="77777777" w:rsidR="00696E81" w:rsidRPr="00F85613" w:rsidRDefault="00696E81" w:rsidP="00F85613">
            <w:pPr>
              <w:pStyle w:val="ListParagraph"/>
              <w:numPr>
                <w:ilvl w:val="0"/>
                <w:numId w:val="34"/>
              </w:numPr>
              <w:spacing w:after="0" w:line="240" w:lineRule="auto"/>
              <w:rPr>
                <w:color w:val="002060"/>
              </w:rPr>
            </w:pPr>
            <w:r w:rsidRPr="00F85613">
              <w:rPr>
                <w:color w:val="002060"/>
              </w:rPr>
              <w:t>The most common area of need is Social, Emotional and Mental Health (SEMH)</w:t>
            </w:r>
          </w:p>
          <w:p w14:paraId="1720C21B" w14:textId="77777777" w:rsidR="00696E81" w:rsidRPr="00696E81" w:rsidRDefault="00696E81" w:rsidP="00696E81">
            <w:pPr>
              <w:rPr>
                <w:b/>
                <w:bCs/>
                <w:color w:val="002060"/>
              </w:rPr>
            </w:pPr>
          </w:p>
          <w:p w14:paraId="5EC34A37" w14:textId="77777777" w:rsidR="00696E81" w:rsidRPr="00696E81" w:rsidRDefault="00696E81" w:rsidP="00696E81">
            <w:pPr>
              <w:rPr>
                <w:b/>
                <w:bCs/>
                <w:color w:val="002060"/>
              </w:rPr>
            </w:pPr>
            <w:r w:rsidRPr="00696E81">
              <w:rPr>
                <w:b/>
                <w:bCs/>
                <w:color w:val="002060"/>
              </w:rPr>
              <w:t>The school also supports pupils with needs in:</w:t>
            </w:r>
          </w:p>
          <w:p w14:paraId="050319F8" w14:textId="77777777" w:rsidR="00696E81" w:rsidRPr="00696E81" w:rsidRDefault="00696E81" w:rsidP="00696E81">
            <w:pPr>
              <w:rPr>
                <w:b/>
                <w:bCs/>
                <w:color w:val="002060"/>
              </w:rPr>
            </w:pPr>
          </w:p>
          <w:p w14:paraId="6307E77A" w14:textId="77777777" w:rsidR="00696E81" w:rsidRPr="00F85613" w:rsidRDefault="00696E81" w:rsidP="00F85613">
            <w:pPr>
              <w:pStyle w:val="ListParagraph"/>
              <w:numPr>
                <w:ilvl w:val="0"/>
                <w:numId w:val="35"/>
              </w:numPr>
              <w:spacing w:after="0" w:line="240" w:lineRule="auto"/>
              <w:rPr>
                <w:color w:val="002060"/>
              </w:rPr>
            </w:pPr>
            <w:r w:rsidRPr="00F85613">
              <w:rPr>
                <w:color w:val="002060"/>
              </w:rPr>
              <w:t>Communication and interaction (ASD, speech and language)</w:t>
            </w:r>
          </w:p>
          <w:p w14:paraId="096093B1" w14:textId="77777777" w:rsidR="00696E81" w:rsidRPr="00F85613" w:rsidRDefault="00696E81" w:rsidP="00F85613">
            <w:pPr>
              <w:pStyle w:val="ListParagraph"/>
              <w:numPr>
                <w:ilvl w:val="0"/>
                <w:numId w:val="35"/>
              </w:numPr>
              <w:spacing w:after="0" w:line="240" w:lineRule="auto"/>
              <w:rPr>
                <w:color w:val="002060"/>
              </w:rPr>
            </w:pPr>
            <w:r w:rsidRPr="00F85613">
              <w:rPr>
                <w:color w:val="002060"/>
              </w:rPr>
              <w:t>Cognition and learning (dyslexia, dyspraxia, moderate learning difficulties)</w:t>
            </w:r>
          </w:p>
          <w:p w14:paraId="3FFCCB62" w14:textId="22AD9349" w:rsidR="00DC53D4" w:rsidRPr="00F85613" w:rsidRDefault="00696E81" w:rsidP="00F85613">
            <w:pPr>
              <w:pStyle w:val="ListParagraph"/>
              <w:numPr>
                <w:ilvl w:val="0"/>
                <w:numId w:val="35"/>
              </w:numPr>
              <w:spacing w:after="0" w:line="240" w:lineRule="auto"/>
              <w:rPr>
                <w:i/>
                <w:iCs/>
                <w:color w:val="002060"/>
              </w:rPr>
            </w:pPr>
            <w:r w:rsidRPr="00F85613">
              <w:rPr>
                <w:color w:val="002060"/>
              </w:rPr>
              <w:t>Sensory and/or physical needs (hearing impairment, visual impairment, epilepsy)</w:t>
            </w:r>
          </w:p>
        </w:tc>
      </w:tr>
      <w:tr w:rsidR="00EE5ACE" w14:paraId="2099CAE0" w14:textId="77777777" w:rsidTr="566CAFD6">
        <w:tc>
          <w:tcPr>
            <w:tcW w:w="10194" w:type="dxa"/>
          </w:tcPr>
          <w:p w14:paraId="5EFCAEF3" w14:textId="518C7ACA" w:rsidR="005C0CC4" w:rsidRPr="00DB3819" w:rsidRDefault="005C0CC4" w:rsidP="005C0CC4">
            <w:pPr>
              <w:pStyle w:val="NoSpacing"/>
              <w:rPr>
                <w:b/>
                <w:bCs/>
                <w:color w:val="0070C0"/>
                <w:sz w:val="24"/>
                <w:szCs w:val="24"/>
              </w:rPr>
            </w:pPr>
            <w:r w:rsidRPr="00DB3819">
              <w:rPr>
                <w:b/>
                <w:bCs/>
                <w:color w:val="0070C0"/>
                <w:sz w:val="24"/>
                <w:szCs w:val="24"/>
              </w:rPr>
              <w:t>Admissions</w:t>
            </w:r>
            <w:r w:rsidR="00254D30">
              <w:rPr>
                <w:b/>
                <w:bCs/>
                <w:color w:val="0070C0"/>
                <w:sz w:val="24"/>
                <w:szCs w:val="24"/>
              </w:rPr>
              <w:t xml:space="preserve"> Arrangements</w:t>
            </w:r>
          </w:p>
          <w:p w14:paraId="267B57DD" w14:textId="40D833BB" w:rsidR="0077723A" w:rsidRPr="0077723A" w:rsidRDefault="0077723A" w:rsidP="0077723A">
            <w:pPr>
              <w:pStyle w:val="NoSpacing"/>
              <w:rPr>
                <w:color w:val="002060"/>
              </w:rPr>
            </w:pPr>
            <w:r w:rsidRPr="0077723A">
              <w:rPr>
                <w:color w:val="002060"/>
              </w:rPr>
              <w:t>Students with SEND are welcomed into Fir Vale Academy in line with our inclusive ethos and Equality Act 2010 duties.</w:t>
            </w:r>
          </w:p>
          <w:p w14:paraId="64E685C9" w14:textId="77777777" w:rsidR="0077723A" w:rsidRPr="0077723A" w:rsidRDefault="0077723A" w:rsidP="0077723A">
            <w:pPr>
              <w:pStyle w:val="NoSpacing"/>
              <w:numPr>
                <w:ilvl w:val="0"/>
                <w:numId w:val="36"/>
              </w:numPr>
              <w:rPr>
                <w:color w:val="002060"/>
              </w:rPr>
            </w:pPr>
            <w:r w:rsidRPr="0077723A">
              <w:rPr>
                <w:color w:val="002060"/>
              </w:rPr>
              <w:lastRenderedPageBreak/>
              <w:t>Students with an EHCP apply through Sheffield Local Authority’s SEND team.</w:t>
            </w:r>
          </w:p>
          <w:p w14:paraId="01671077" w14:textId="77777777" w:rsidR="0077723A" w:rsidRPr="0077723A" w:rsidRDefault="0077723A" w:rsidP="0077723A">
            <w:pPr>
              <w:pStyle w:val="NoSpacing"/>
              <w:numPr>
                <w:ilvl w:val="0"/>
                <w:numId w:val="36"/>
              </w:numPr>
              <w:rPr>
                <w:color w:val="002060"/>
              </w:rPr>
            </w:pPr>
            <w:r w:rsidRPr="0077723A">
              <w:rPr>
                <w:color w:val="002060"/>
              </w:rPr>
              <w:t>Students without an EHCP follow the normal admissions process.</w:t>
            </w:r>
          </w:p>
          <w:p w14:paraId="1DF16C04" w14:textId="77777777" w:rsidR="0077723A" w:rsidRPr="0077723A" w:rsidRDefault="0077723A" w:rsidP="0077723A">
            <w:pPr>
              <w:pStyle w:val="NoSpacing"/>
              <w:numPr>
                <w:ilvl w:val="0"/>
                <w:numId w:val="36"/>
              </w:numPr>
              <w:rPr>
                <w:color w:val="002060"/>
              </w:rPr>
            </w:pPr>
            <w:r w:rsidRPr="0077723A">
              <w:rPr>
                <w:color w:val="002060"/>
              </w:rPr>
              <w:t>Our SENDCo may attend Y5 or Y6 annual reviews to support transition planning.</w:t>
            </w:r>
          </w:p>
          <w:p w14:paraId="67934D8D" w14:textId="3E17E74B" w:rsidR="005C0CC4" w:rsidRPr="0077723A" w:rsidRDefault="0077723A" w:rsidP="0077723A">
            <w:pPr>
              <w:pStyle w:val="NoSpacing"/>
              <w:numPr>
                <w:ilvl w:val="0"/>
                <w:numId w:val="36"/>
              </w:numPr>
              <w:rPr>
                <w:color w:val="002060"/>
              </w:rPr>
            </w:pPr>
            <w:r w:rsidRPr="0077723A">
              <w:rPr>
                <w:color w:val="002060"/>
              </w:rPr>
              <w:t>We encourage families to visit the school to discuss their child’s needs.</w:t>
            </w:r>
          </w:p>
          <w:p w14:paraId="1CB3FD81" w14:textId="77777777" w:rsidR="0077723A" w:rsidRPr="00DB3819" w:rsidRDefault="0077723A" w:rsidP="0077723A">
            <w:pPr>
              <w:pStyle w:val="NoSpacing"/>
              <w:rPr>
                <w:i/>
                <w:iCs/>
                <w:color w:val="002060"/>
              </w:rPr>
            </w:pPr>
          </w:p>
          <w:p w14:paraId="191300CD" w14:textId="5718679D" w:rsidR="005C0CC4" w:rsidRPr="00B411CC" w:rsidRDefault="005C0CC4" w:rsidP="005C0CC4">
            <w:pPr>
              <w:pStyle w:val="NoSpacing"/>
              <w:rPr>
                <w:color w:val="002060"/>
              </w:rPr>
            </w:pPr>
            <w:r w:rsidRPr="00B411CC">
              <w:rPr>
                <w:color w:val="002060"/>
              </w:rPr>
              <w:t xml:space="preserve">No student will be refused admission to </w:t>
            </w:r>
            <w:r w:rsidR="0077723A" w:rsidRPr="0077723A">
              <w:rPr>
                <w:color w:val="002060"/>
              </w:rPr>
              <w:t>Fir Vale Academy</w:t>
            </w:r>
            <w:r w:rsidRPr="00B411CC">
              <w:rPr>
                <w:color w:val="002060"/>
              </w:rPr>
              <w:t xml:space="preserve"> based on his or her special educational needs. In line with the Equality Act 2010, we will not discriminate against disabled children in respect of admissions for a reason related to their disability. </w:t>
            </w:r>
          </w:p>
          <w:p w14:paraId="09128581" w14:textId="77777777" w:rsidR="005C0CC4" w:rsidRPr="00DB3819" w:rsidRDefault="005C0CC4" w:rsidP="005C0CC4">
            <w:pPr>
              <w:pStyle w:val="NoSpacing"/>
              <w:rPr>
                <w:bCs/>
                <w:i/>
                <w:iCs/>
                <w:color w:val="002060"/>
              </w:rPr>
            </w:pPr>
          </w:p>
          <w:p w14:paraId="26984EDA" w14:textId="2C8B3653" w:rsidR="005C0CC4" w:rsidRPr="0079476D" w:rsidRDefault="005C0CC4" w:rsidP="005C0CC4">
            <w:pPr>
              <w:pStyle w:val="NoSpacing"/>
              <w:rPr>
                <w:color w:val="002060"/>
              </w:rPr>
            </w:pPr>
            <w:r w:rsidRPr="0079476D">
              <w:rPr>
                <w:color w:val="002060"/>
              </w:rPr>
              <w:t xml:space="preserve">Where </w:t>
            </w:r>
            <w:r w:rsidR="0077723A" w:rsidRPr="0077723A">
              <w:rPr>
                <w:color w:val="002060"/>
              </w:rPr>
              <w:t>Sheffield</w:t>
            </w:r>
            <w:r w:rsidRPr="0079476D">
              <w:rPr>
                <w:color w:val="002060"/>
              </w:rPr>
              <w:t xml:space="preserve"> Local Authority proposes to name </w:t>
            </w:r>
            <w:r w:rsidR="0077723A" w:rsidRPr="0077723A">
              <w:rPr>
                <w:color w:val="002060"/>
              </w:rPr>
              <w:t>Fir Vale Academy</w:t>
            </w:r>
            <w:r w:rsidR="0077723A" w:rsidRPr="0079476D">
              <w:rPr>
                <w:color w:val="002060"/>
              </w:rPr>
              <w:t xml:space="preserve"> </w:t>
            </w:r>
            <w:r w:rsidRPr="0079476D">
              <w:rPr>
                <w:color w:val="002060"/>
              </w:rPr>
              <w:t xml:space="preserve">in an EHCP, made in accordance with section 324 of the Education Act 1996, the school will be sent a consultation and will outline whether the student’s needs can be met and whether a place will be offered or not. If it is deemed that it would be incompatible with the provision of efficient education for other children, this will be outlined in the consultation response to the Local Authority. </w:t>
            </w:r>
          </w:p>
          <w:p w14:paraId="05EC15EA" w14:textId="38474D8A" w:rsidR="005C0CC4" w:rsidRPr="006755BB" w:rsidRDefault="005C0CC4" w:rsidP="005C0CC4">
            <w:pPr>
              <w:pStyle w:val="NoSpacing"/>
              <w:rPr>
                <w:bCs/>
                <w:color w:val="002060"/>
              </w:rPr>
            </w:pPr>
            <w:r w:rsidRPr="006755BB">
              <w:rPr>
                <w:color w:val="002060"/>
              </w:rPr>
              <w:t xml:space="preserve"> </w:t>
            </w:r>
          </w:p>
          <w:p w14:paraId="4D117811" w14:textId="3A339D2F" w:rsidR="005C0CC4" w:rsidRPr="00DB3819" w:rsidRDefault="0077723A" w:rsidP="005C0CC4">
            <w:pPr>
              <w:pStyle w:val="NoSpacing"/>
              <w:rPr>
                <w:bCs/>
                <w:i/>
                <w:iCs/>
                <w:color w:val="002060"/>
              </w:rPr>
            </w:pPr>
            <w:r w:rsidRPr="0077723A">
              <w:rPr>
                <w:color w:val="002060"/>
              </w:rPr>
              <w:t>Fir Vale Academy</w:t>
            </w:r>
            <w:r w:rsidR="005C0CC4" w:rsidRPr="00DB3819">
              <w:rPr>
                <w:bCs/>
                <w:i/>
                <w:iCs/>
                <w:color w:val="002060"/>
              </w:rPr>
              <w:t xml:space="preserve"> </w:t>
            </w:r>
            <w:r w:rsidR="005C0CC4" w:rsidRPr="006755BB">
              <w:rPr>
                <w:bCs/>
                <w:color w:val="002060"/>
              </w:rPr>
              <w:t>welcomes any requests to visit our site to ensure we can meet individuals’ needs (with advice as necessary from health professionals on suitability).</w:t>
            </w:r>
          </w:p>
          <w:p w14:paraId="22689145" w14:textId="77777777" w:rsidR="00EE5ACE" w:rsidRPr="00DB3819" w:rsidRDefault="00EE5ACE" w:rsidP="00EE5ACE">
            <w:pPr>
              <w:rPr>
                <w:b/>
                <w:bCs/>
                <w:i/>
                <w:iCs/>
                <w:color w:val="002060"/>
                <w:sz w:val="24"/>
                <w:szCs w:val="24"/>
              </w:rPr>
            </w:pPr>
          </w:p>
        </w:tc>
      </w:tr>
      <w:tr w:rsidR="005C0CC4" w14:paraId="494D104E" w14:textId="77777777" w:rsidTr="566CAFD6">
        <w:tc>
          <w:tcPr>
            <w:tcW w:w="10194" w:type="dxa"/>
          </w:tcPr>
          <w:p w14:paraId="32A633BF" w14:textId="0EC16AE3" w:rsidR="005C0CC4" w:rsidRPr="00DB3819" w:rsidRDefault="005C0CC4" w:rsidP="005C0CC4">
            <w:pPr>
              <w:rPr>
                <w:b/>
                <w:bCs/>
                <w:color w:val="0070C0"/>
                <w:sz w:val="24"/>
                <w:szCs w:val="24"/>
              </w:rPr>
            </w:pPr>
            <w:r w:rsidRPr="00DB3819">
              <w:rPr>
                <w:b/>
                <w:bCs/>
                <w:color w:val="0070C0"/>
                <w:sz w:val="24"/>
                <w:szCs w:val="24"/>
              </w:rPr>
              <w:lastRenderedPageBreak/>
              <w:t>Identification</w:t>
            </w:r>
            <w:r w:rsidR="005E25DF">
              <w:rPr>
                <w:b/>
                <w:bCs/>
                <w:color w:val="0070C0"/>
                <w:sz w:val="24"/>
                <w:szCs w:val="24"/>
              </w:rPr>
              <w:t xml:space="preserve"> and Assessment</w:t>
            </w:r>
          </w:p>
          <w:p w14:paraId="596302A7" w14:textId="77777777" w:rsidR="000B135F" w:rsidRPr="000B135F" w:rsidRDefault="000B135F" w:rsidP="000B135F">
            <w:pPr>
              <w:rPr>
                <w:color w:val="002060"/>
              </w:rPr>
            </w:pPr>
            <w:r w:rsidRPr="000B135F">
              <w:rPr>
                <w:color w:val="002060"/>
              </w:rPr>
              <w:t>We identify students’ needs early using:</w:t>
            </w:r>
          </w:p>
          <w:p w14:paraId="60A90D3C" w14:textId="72997B32" w:rsidR="000B135F" w:rsidRDefault="000B135F" w:rsidP="000B135F">
            <w:pPr>
              <w:pStyle w:val="ListParagraph"/>
              <w:numPr>
                <w:ilvl w:val="0"/>
                <w:numId w:val="37"/>
              </w:numPr>
              <w:spacing w:after="0" w:line="240" w:lineRule="auto"/>
              <w:rPr>
                <w:color w:val="002060"/>
              </w:rPr>
            </w:pPr>
            <w:r w:rsidRPr="000B135F">
              <w:rPr>
                <w:color w:val="002060"/>
              </w:rPr>
              <w:t>Baseline reading and cognitive assessments on entry</w:t>
            </w:r>
            <w:r w:rsidR="00A27076">
              <w:rPr>
                <w:color w:val="002060"/>
              </w:rPr>
              <w:t xml:space="preserve"> for all pupils</w:t>
            </w:r>
          </w:p>
          <w:p w14:paraId="545279CC" w14:textId="324866B9" w:rsidR="001F5365" w:rsidRPr="000B135F" w:rsidRDefault="001F5365" w:rsidP="000B135F">
            <w:pPr>
              <w:pStyle w:val="ListParagraph"/>
              <w:numPr>
                <w:ilvl w:val="0"/>
                <w:numId w:val="37"/>
              </w:numPr>
              <w:spacing w:after="0" w:line="240" w:lineRule="auto"/>
              <w:rPr>
                <w:color w:val="002060"/>
              </w:rPr>
            </w:pPr>
            <w:r>
              <w:rPr>
                <w:color w:val="002060"/>
              </w:rPr>
              <w:t xml:space="preserve">A full SEND baseline assessment </w:t>
            </w:r>
            <w:r w:rsidR="00595F74">
              <w:rPr>
                <w:color w:val="002060"/>
              </w:rPr>
              <w:t>for pupils identified from these assessments</w:t>
            </w:r>
          </w:p>
          <w:p w14:paraId="1A911E01" w14:textId="77777777" w:rsidR="000B135F" w:rsidRPr="000B135F" w:rsidRDefault="000B135F" w:rsidP="000B135F">
            <w:pPr>
              <w:pStyle w:val="ListParagraph"/>
              <w:numPr>
                <w:ilvl w:val="0"/>
                <w:numId w:val="37"/>
              </w:numPr>
              <w:spacing w:after="0" w:line="240" w:lineRule="auto"/>
              <w:rPr>
                <w:color w:val="002060"/>
              </w:rPr>
            </w:pPr>
            <w:r w:rsidRPr="000B135F">
              <w:rPr>
                <w:color w:val="002060"/>
              </w:rPr>
              <w:t>Teacher observations and progress data</w:t>
            </w:r>
          </w:p>
          <w:p w14:paraId="3A57D36E" w14:textId="77777777" w:rsidR="000B135F" w:rsidRPr="000B135F" w:rsidRDefault="000B135F" w:rsidP="000B135F">
            <w:pPr>
              <w:pStyle w:val="ListParagraph"/>
              <w:numPr>
                <w:ilvl w:val="0"/>
                <w:numId w:val="37"/>
              </w:numPr>
              <w:spacing w:after="0" w:line="240" w:lineRule="auto"/>
              <w:rPr>
                <w:color w:val="002060"/>
              </w:rPr>
            </w:pPr>
            <w:r w:rsidRPr="000B135F">
              <w:rPr>
                <w:color w:val="002060"/>
              </w:rPr>
              <w:t>Parent and pupil input</w:t>
            </w:r>
          </w:p>
          <w:p w14:paraId="61CB5A8A" w14:textId="77777777" w:rsidR="000B135F" w:rsidRPr="000B135F" w:rsidRDefault="000B135F" w:rsidP="000B135F">
            <w:pPr>
              <w:pStyle w:val="ListParagraph"/>
              <w:numPr>
                <w:ilvl w:val="0"/>
                <w:numId w:val="37"/>
              </w:numPr>
              <w:spacing w:after="0" w:line="240" w:lineRule="auto"/>
              <w:rPr>
                <w:color w:val="002060"/>
              </w:rPr>
            </w:pPr>
            <w:r w:rsidRPr="000B135F">
              <w:rPr>
                <w:color w:val="002060"/>
              </w:rPr>
              <w:t>External professional assessments (if required)</w:t>
            </w:r>
          </w:p>
          <w:p w14:paraId="515D528C" w14:textId="77777777" w:rsidR="000B135F" w:rsidRPr="000B135F" w:rsidRDefault="000B135F" w:rsidP="000B135F">
            <w:pPr>
              <w:rPr>
                <w:color w:val="002060"/>
              </w:rPr>
            </w:pPr>
          </w:p>
          <w:p w14:paraId="704BA7F8" w14:textId="48AAD189" w:rsidR="000B135F" w:rsidRPr="000B135F" w:rsidRDefault="000B135F" w:rsidP="002913FA">
            <w:pPr>
              <w:rPr>
                <w:color w:val="002060"/>
              </w:rPr>
            </w:pPr>
            <w:r w:rsidRPr="000B135F">
              <w:rPr>
                <w:color w:val="002060"/>
              </w:rPr>
              <w:t>We follow the Graduated Approach (Assess – Plan – Do – Review). This means support is carefully planned, delivered, reviewed, and adapted regularly.</w:t>
            </w:r>
            <w:r w:rsidR="002913FA">
              <w:rPr>
                <w:color w:val="002060"/>
              </w:rPr>
              <w:t xml:space="preserve"> We</w:t>
            </w:r>
            <w:r w:rsidRPr="000B135F">
              <w:rPr>
                <w:color w:val="002060"/>
              </w:rPr>
              <w:t xml:space="preserve"> work to understand the root cause before placing a pupil on the SEND register.</w:t>
            </w:r>
          </w:p>
          <w:p w14:paraId="2177C304" w14:textId="77777777" w:rsidR="000B135F" w:rsidRPr="000B135F" w:rsidRDefault="000B135F" w:rsidP="000B135F">
            <w:pPr>
              <w:rPr>
                <w:color w:val="002060"/>
              </w:rPr>
            </w:pPr>
          </w:p>
          <w:p w14:paraId="66C90837" w14:textId="19FE1419" w:rsidR="00373FF0" w:rsidRPr="00DF3CB9" w:rsidRDefault="000B135F" w:rsidP="000B135F">
            <w:pPr>
              <w:pStyle w:val="NoSpacing"/>
              <w:rPr>
                <w:i/>
                <w:iCs/>
                <w:color w:val="002060"/>
              </w:rPr>
            </w:pPr>
            <w:r w:rsidRPr="000B135F">
              <w:rPr>
                <w:color w:val="002060"/>
              </w:rPr>
              <w:t>We record and monitor all SEND support through Provision Map, which tracks interventions, outcomes, and reviews.</w:t>
            </w:r>
            <w:r w:rsidRPr="000B135F">
              <w:rPr>
                <w:b/>
                <w:bCs/>
                <w:i/>
                <w:iCs/>
                <w:color w:val="002060"/>
              </w:rPr>
              <w:t xml:space="preserve"> </w:t>
            </w:r>
          </w:p>
        </w:tc>
      </w:tr>
      <w:tr w:rsidR="005C0CC4" w14:paraId="6C2B6652" w14:textId="77777777" w:rsidTr="566CAFD6">
        <w:tc>
          <w:tcPr>
            <w:tcW w:w="10194" w:type="dxa"/>
          </w:tcPr>
          <w:p w14:paraId="234708AF" w14:textId="44BA3BA7" w:rsidR="005C0CC4" w:rsidRPr="00DB3819" w:rsidRDefault="00431154" w:rsidP="005C0CC4">
            <w:pPr>
              <w:rPr>
                <w:b/>
                <w:color w:val="0070C0"/>
                <w:sz w:val="24"/>
                <w:szCs w:val="24"/>
              </w:rPr>
            </w:pPr>
            <w:r>
              <w:rPr>
                <w:b/>
                <w:color w:val="0070C0"/>
                <w:sz w:val="24"/>
                <w:szCs w:val="24"/>
              </w:rPr>
              <w:t>Reviewing Progress</w:t>
            </w:r>
          </w:p>
          <w:p w14:paraId="0C70C7BF" w14:textId="77777777" w:rsidR="006B3B0C" w:rsidRPr="006B3B0C" w:rsidRDefault="006B3B0C" w:rsidP="006B3B0C">
            <w:pPr>
              <w:rPr>
                <w:color w:val="002060"/>
              </w:rPr>
            </w:pPr>
            <w:r w:rsidRPr="006B3B0C">
              <w:rPr>
                <w:color w:val="002060"/>
              </w:rPr>
              <w:t>Each student’s progress is reviewed termly using a mix of:</w:t>
            </w:r>
          </w:p>
          <w:p w14:paraId="1E777A91" w14:textId="77777777" w:rsidR="006B3B0C" w:rsidRPr="00886FF8" w:rsidRDefault="006B3B0C" w:rsidP="00886FF8">
            <w:pPr>
              <w:pStyle w:val="ListParagraph"/>
              <w:numPr>
                <w:ilvl w:val="0"/>
                <w:numId w:val="38"/>
              </w:numPr>
              <w:spacing w:after="0" w:line="240" w:lineRule="auto"/>
              <w:rPr>
                <w:color w:val="002060"/>
              </w:rPr>
            </w:pPr>
            <w:r w:rsidRPr="00886FF8">
              <w:rPr>
                <w:color w:val="002060"/>
              </w:rPr>
              <w:t>Data and teacher feedback</w:t>
            </w:r>
          </w:p>
          <w:p w14:paraId="3E109891" w14:textId="77777777" w:rsidR="006B3B0C" w:rsidRPr="00886FF8" w:rsidRDefault="006B3B0C" w:rsidP="00886FF8">
            <w:pPr>
              <w:pStyle w:val="ListParagraph"/>
              <w:numPr>
                <w:ilvl w:val="0"/>
                <w:numId w:val="38"/>
              </w:numPr>
              <w:spacing w:after="0" w:line="240" w:lineRule="auto"/>
              <w:rPr>
                <w:color w:val="002060"/>
              </w:rPr>
            </w:pPr>
            <w:r w:rsidRPr="00886FF8">
              <w:rPr>
                <w:color w:val="002060"/>
              </w:rPr>
              <w:t>Pupil and parent voice</w:t>
            </w:r>
          </w:p>
          <w:p w14:paraId="7C40D19D" w14:textId="77777777" w:rsidR="006B3B0C" w:rsidRPr="00886FF8" w:rsidRDefault="006B3B0C" w:rsidP="00886FF8">
            <w:pPr>
              <w:pStyle w:val="ListParagraph"/>
              <w:numPr>
                <w:ilvl w:val="0"/>
                <w:numId w:val="38"/>
              </w:numPr>
              <w:spacing w:after="0" w:line="240" w:lineRule="auto"/>
              <w:rPr>
                <w:color w:val="002060"/>
              </w:rPr>
            </w:pPr>
            <w:r w:rsidRPr="00886FF8">
              <w:rPr>
                <w:color w:val="002060"/>
              </w:rPr>
              <w:t>The impact of interventions</w:t>
            </w:r>
          </w:p>
          <w:p w14:paraId="399F1077" w14:textId="77777777" w:rsidR="006B3B0C" w:rsidRPr="00886FF8" w:rsidRDefault="006B3B0C" w:rsidP="00886FF8">
            <w:pPr>
              <w:pStyle w:val="ListParagraph"/>
              <w:numPr>
                <w:ilvl w:val="0"/>
                <w:numId w:val="38"/>
              </w:numPr>
              <w:spacing w:after="0" w:line="240" w:lineRule="auto"/>
              <w:rPr>
                <w:color w:val="002060"/>
              </w:rPr>
            </w:pPr>
            <w:r w:rsidRPr="00886FF8">
              <w:rPr>
                <w:color w:val="002060"/>
              </w:rPr>
              <w:t>Boxall Profile re-assessments for SEMH needs</w:t>
            </w:r>
          </w:p>
          <w:p w14:paraId="1EA9554F" w14:textId="77777777" w:rsidR="006B3B0C" w:rsidRPr="006B3B0C" w:rsidRDefault="006B3B0C" w:rsidP="006B3B0C">
            <w:pPr>
              <w:rPr>
                <w:color w:val="002060"/>
              </w:rPr>
            </w:pPr>
            <w:r w:rsidRPr="006B3B0C">
              <w:rPr>
                <w:color w:val="002060"/>
              </w:rPr>
              <w:t>Annual reviews are held for students with EHCPs, and SEND Support reviews are held at least three times a year.</w:t>
            </w:r>
          </w:p>
          <w:p w14:paraId="6546E77C" w14:textId="6D97972C" w:rsidR="004013A3" w:rsidRPr="004013A3" w:rsidRDefault="006B3B0C" w:rsidP="006B3B0C">
            <w:pPr>
              <w:rPr>
                <w:bCs/>
                <w:i/>
                <w:iCs/>
                <w:color w:val="002060"/>
              </w:rPr>
            </w:pPr>
            <w:r w:rsidRPr="006B3B0C">
              <w:rPr>
                <w:color w:val="002060"/>
              </w:rPr>
              <w:t>SEND progress and provision are monitored by the SENDCo, SEND Governor, and the Senior Leadership Team.</w:t>
            </w:r>
            <w:r w:rsidRPr="006B3B0C">
              <w:rPr>
                <w:b/>
                <w:bCs/>
                <w:i/>
                <w:iCs/>
                <w:color w:val="002060"/>
              </w:rPr>
              <w:t xml:space="preserve"> </w:t>
            </w:r>
          </w:p>
        </w:tc>
      </w:tr>
      <w:tr w:rsidR="00530DC8" w14:paraId="77E6E751" w14:textId="77777777" w:rsidTr="566CAFD6">
        <w:tc>
          <w:tcPr>
            <w:tcW w:w="10194" w:type="dxa"/>
          </w:tcPr>
          <w:p w14:paraId="5D7F72BD" w14:textId="37328741" w:rsidR="00530DC8" w:rsidRDefault="005302BA" w:rsidP="00530DC8">
            <w:pPr>
              <w:rPr>
                <w:rFonts w:eastAsia="Times New Roman" w:cs="Calibri"/>
                <w:b/>
                <w:bCs/>
                <w:color w:val="0070C0"/>
                <w:sz w:val="24"/>
                <w:szCs w:val="24"/>
                <w:lang w:eastAsia="en-GB"/>
              </w:rPr>
            </w:pPr>
            <w:r w:rsidRPr="005302BA">
              <w:rPr>
                <w:rFonts w:eastAsia="Times New Roman" w:cs="Calibri"/>
                <w:b/>
                <w:bCs/>
                <w:color w:val="0070C0"/>
                <w:sz w:val="24"/>
                <w:szCs w:val="24"/>
                <w:lang w:eastAsia="en-GB"/>
              </w:rPr>
              <w:t>High Quality Inclusive Teaching</w:t>
            </w:r>
          </w:p>
          <w:p w14:paraId="127954C9" w14:textId="77777777" w:rsidR="00BD6732" w:rsidRPr="00BD6732" w:rsidRDefault="00BD6732" w:rsidP="00BD6732">
            <w:pPr>
              <w:rPr>
                <w:rFonts w:eastAsia="Times New Roman" w:cs="Calibri"/>
                <w:b/>
                <w:bCs/>
                <w:color w:val="0070C0"/>
                <w:sz w:val="24"/>
                <w:szCs w:val="24"/>
                <w:lang w:eastAsia="en-GB"/>
              </w:rPr>
            </w:pPr>
          </w:p>
          <w:p w14:paraId="6F685959" w14:textId="77777777" w:rsidR="00886FF8" w:rsidRPr="00886FF8" w:rsidRDefault="00886FF8" w:rsidP="00886FF8">
            <w:pPr>
              <w:rPr>
                <w:rFonts w:eastAsia="Times New Roman" w:cs="Calibri"/>
                <w:color w:val="002060"/>
                <w:lang w:eastAsia="en-GB"/>
              </w:rPr>
            </w:pPr>
            <w:r w:rsidRPr="00886FF8">
              <w:rPr>
                <w:rFonts w:eastAsia="Times New Roman" w:cs="Calibri"/>
                <w:color w:val="002060"/>
                <w:lang w:eastAsia="en-GB"/>
              </w:rPr>
              <w:t>All teachers at Fir Vale Academy are teachers of SEND. We expect high-quality, inclusive classroom practice for every pupil.</w:t>
            </w:r>
          </w:p>
          <w:p w14:paraId="425963B6" w14:textId="77777777" w:rsidR="00886FF8" w:rsidRPr="00886FF8" w:rsidRDefault="00886FF8" w:rsidP="00886FF8">
            <w:pPr>
              <w:rPr>
                <w:rFonts w:eastAsia="Times New Roman" w:cs="Calibri"/>
                <w:color w:val="002060"/>
                <w:lang w:eastAsia="en-GB"/>
              </w:rPr>
            </w:pPr>
            <w:r w:rsidRPr="00886FF8">
              <w:rPr>
                <w:rFonts w:eastAsia="Times New Roman" w:cs="Calibri"/>
                <w:color w:val="002060"/>
                <w:lang w:eastAsia="en-GB"/>
              </w:rPr>
              <w:t>Examples include:</w:t>
            </w:r>
          </w:p>
          <w:p w14:paraId="60EC6371" w14:textId="77777777" w:rsidR="00886FF8" w:rsidRPr="00B83BF1" w:rsidRDefault="00886FF8" w:rsidP="00B83BF1">
            <w:pPr>
              <w:pStyle w:val="ListParagraph"/>
              <w:numPr>
                <w:ilvl w:val="0"/>
                <w:numId w:val="39"/>
              </w:numPr>
              <w:spacing w:after="0" w:line="240" w:lineRule="auto"/>
              <w:rPr>
                <w:rFonts w:eastAsia="Times New Roman" w:cs="Calibri"/>
                <w:color w:val="002060"/>
                <w:lang w:eastAsia="en-GB"/>
              </w:rPr>
            </w:pPr>
            <w:r w:rsidRPr="00B83BF1">
              <w:rPr>
                <w:rFonts w:eastAsia="Times New Roman" w:cs="Calibri"/>
                <w:color w:val="002060"/>
                <w:lang w:eastAsia="en-GB"/>
              </w:rPr>
              <w:t>Differentiated tasks and resources</w:t>
            </w:r>
          </w:p>
          <w:p w14:paraId="5E21CB53" w14:textId="77777777" w:rsidR="00886FF8" w:rsidRPr="00B83BF1" w:rsidRDefault="00886FF8" w:rsidP="00B83BF1">
            <w:pPr>
              <w:pStyle w:val="ListParagraph"/>
              <w:numPr>
                <w:ilvl w:val="0"/>
                <w:numId w:val="39"/>
              </w:numPr>
              <w:spacing w:after="0" w:line="240" w:lineRule="auto"/>
              <w:rPr>
                <w:rFonts w:eastAsia="Times New Roman" w:cs="Calibri"/>
                <w:color w:val="002060"/>
                <w:lang w:eastAsia="en-GB"/>
              </w:rPr>
            </w:pPr>
            <w:r w:rsidRPr="00B83BF1">
              <w:rPr>
                <w:rFonts w:eastAsia="Times New Roman" w:cs="Calibri"/>
                <w:color w:val="002060"/>
                <w:lang w:eastAsia="en-GB"/>
              </w:rPr>
              <w:t>Use of visuals, key vocabulary, and modelling</w:t>
            </w:r>
          </w:p>
          <w:p w14:paraId="05F2FAB0" w14:textId="77777777" w:rsidR="00886FF8" w:rsidRPr="00B83BF1" w:rsidRDefault="00886FF8" w:rsidP="00B83BF1">
            <w:pPr>
              <w:pStyle w:val="ListParagraph"/>
              <w:numPr>
                <w:ilvl w:val="0"/>
                <w:numId w:val="39"/>
              </w:numPr>
              <w:spacing w:after="0" w:line="240" w:lineRule="auto"/>
              <w:rPr>
                <w:rFonts w:eastAsia="Times New Roman" w:cs="Calibri"/>
                <w:color w:val="002060"/>
                <w:lang w:eastAsia="en-GB"/>
              </w:rPr>
            </w:pPr>
            <w:r w:rsidRPr="00B83BF1">
              <w:rPr>
                <w:rFonts w:eastAsia="Times New Roman" w:cs="Calibri"/>
                <w:color w:val="002060"/>
                <w:lang w:eastAsia="en-GB"/>
              </w:rPr>
              <w:lastRenderedPageBreak/>
              <w:t>Flexible groupings and scaffolding</w:t>
            </w:r>
          </w:p>
          <w:p w14:paraId="5B44D07C" w14:textId="77777777" w:rsidR="00886FF8" w:rsidRPr="00B83BF1" w:rsidRDefault="00886FF8" w:rsidP="00B83BF1">
            <w:pPr>
              <w:pStyle w:val="ListParagraph"/>
              <w:numPr>
                <w:ilvl w:val="0"/>
                <w:numId w:val="39"/>
              </w:numPr>
              <w:spacing w:after="0" w:line="240" w:lineRule="auto"/>
              <w:rPr>
                <w:rFonts w:eastAsia="Times New Roman" w:cs="Calibri"/>
                <w:color w:val="002060"/>
                <w:lang w:eastAsia="en-GB"/>
              </w:rPr>
            </w:pPr>
            <w:r w:rsidRPr="00B83BF1">
              <w:rPr>
                <w:rFonts w:eastAsia="Times New Roman" w:cs="Calibri"/>
                <w:color w:val="002060"/>
                <w:lang w:eastAsia="en-GB"/>
              </w:rPr>
              <w:t>Additional processing time and supported instructions</w:t>
            </w:r>
          </w:p>
          <w:p w14:paraId="4B1FA71D" w14:textId="77777777" w:rsidR="00886FF8" w:rsidRPr="00B83BF1" w:rsidRDefault="00886FF8" w:rsidP="00B83BF1">
            <w:pPr>
              <w:pStyle w:val="ListParagraph"/>
              <w:numPr>
                <w:ilvl w:val="0"/>
                <w:numId w:val="39"/>
              </w:numPr>
              <w:spacing w:after="0" w:line="240" w:lineRule="auto"/>
              <w:rPr>
                <w:rFonts w:eastAsia="Times New Roman" w:cs="Calibri"/>
                <w:color w:val="002060"/>
                <w:lang w:eastAsia="en-GB"/>
              </w:rPr>
            </w:pPr>
            <w:r w:rsidRPr="00B83BF1">
              <w:rPr>
                <w:rFonts w:eastAsia="Times New Roman" w:cs="Calibri"/>
                <w:color w:val="002060"/>
                <w:lang w:eastAsia="en-GB"/>
              </w:rPr>
              <w:t>Use of laptops, overlays, or enlarged text as required</w:t>
            </w:r>
          </w:p>
          <w:p w14:paraId="185ADB47" w14:textId="77777777" w:rsidR="00886FF8" w:rsidRPr="00886FF8" w:rsidRDefault="00886FF8" w:rsidP="00886FF8">
            <w:pPr>
              <w:rPr>
                <w:rFonts w:eastAsia="Times New Roman" w:cs="Calibri"/>
                <w:color w:val="002060"/>
                <w:lang w:eastAsia="en-GB"/>
              </w:rPr>
            </w:pPr>
          </w:p>
          <w:p w14:paraId="53297128" w14:textId="0588A850" w:rsidR="00530DC8" w:rsidRPr="00DB3819" w:rsidRDefault="00886FF8" w:rsidP="00886FF8">
            <w:pPr>
              <w:rPr>
                <w:b/>
                <w:bCs/>
                <w:color w:val="0070C0"/>
                <w:sz w:val="24"/>
                <w:szCs w:val="24"/>
              </w:rPr>
            </w:pPr>
            <w:r w:rsidRPr="00886FF8">
              <w:rPr>
                <w:rFonts w:eastAsia="Times New Roman" w:cs="Calibri"/>
                <w:color w:val="002060"/>
                <w:lang w:eastAsia="en-GB"/>
              </w:rPr>
              <w:t>We provide staff with regular training on adaptive teaching, communication needs, and SEMH support.</w:t>
            </w:r>
            <w:r w:rsidRPr="00886FF8">
              <w:rPr>
                <w:rFonts w:eastAsia="Times New Roman" w:cs="Calibri"/>
                <w:b/>
                <w:bCs/>
                <w:color w:val="002060"/>
                <w:sz w:val="24"/>
                <w:szCs w:val="24"/>
                <w:lang w:eastAsia="en-GB"/>
              </w:rPr>
              <w:t xml:space="preserve"> </w:t>
            </w:r>
          </w:p>
        </w:tc>
      </w:tr>
      <w:tr w:rsidR="00A8496F" w14:paraId="0A617491" w14:textId="77777777" w:rsidTr="566CAFD6">
        <w:tc>
          <w:tcPr>
            <w:tcW w:w="10194" w:type="dxa"/>
          </w:tcPr>
          <w:p w14:paraId="3F83FCE2" w14:textId="65A93328" w:rsidR="00A8496F" w:rsidRDefault="00A8496F" w:rsidP="00A8496F">
            <w:pPr>
              <w:rPr>
                <w:rFonts w:eastAsia="Times New Roman" w:cs="Calibri"/>
                <w:b/>
                <w:bCs/>
                <w:color w:val="0070C0"/>
                <w:sz w:val="24"/>
                <w:szCs w:val="24"/>
                <w:lang w:eastAsia="en-GB"/>
              </w:rPr>
            </w:pPr>
            <w:r w:rsidRPr="00A8496F">
              <w:rPr>
                <w:rFonts w:eastAsia="Times New Roman" w:cs="Calibri"/>
                <w:b/>
                <w:bCs/>
                <w:color w:val="0070C0"/>
                <w:sz w:val="24"/>
                <w:szCs w:val="24"/>
                <w:lang w:eastAsia="en-GB"/>
              </w:rPr>
              <w:lastRenderedPageBreak/>
              <w:t>Evidence-Based Interventions</w:t>
            </w:r>
          </w:p>
          <w:p w14:paraId="6F06A0EB" w14:textId="77777777" w:rsidR="00200060" w:rsidRPr="00200060" w:rsidRDefault="00200060" w:rsidP="00200060">
            <w:pPr>
              <w:rPr>
                <w:rFonts w:eastAsia="Times New Roman" w:cs="Calibri"/>
                <w:i/>
                <w:iCs/>
                <w:color w:val="002060"/>
                <w:sz w:val="24"/>
                <w:szCs w:val="24"/>
                <w:lang w:eastAsia="en-GB"/>
              </w:rPr>
            </w:pPr>
            <w:r w:rsidRPr="00200060">
              <w:rPr>
                <w:rFonts w:eastAsia="Times New Roman" w:cs="Calibri"/>
                <w:i/>
                <w:iCs/>
                <w:color w:val="002060"/>
                <w:sz w:val="24"/>
                <w:szCs w:val="24"/>
                <w:lang w:eastAsia="en-GB"/>
              </w:rPr>
              <w:t>When pupils need extra help beyond classroom teaching, we offer a range of targeted interventions, including:</w:t>
            </w:r>
          </w:p>
          <w:p w14:paraId="4531C10C" w14:textId="19782EB2" w:rsidR="00200060" w:rsidRPr="004A778C" w:rsidRDefault="00200060" w:rsidP="004A778C">
            <w:pPr>
              <w:pStyle w:val="ListParagraph"/>
              <w:numPr>
                <w:ilvl w:val="0"/>
                <w:numId w:val="40"/>
              </w:numPr>
              <w:spacing w:after="0" w:line="240" w:lineRule="auto"/>
              <w:rPr>
                <w:rFonts w:eastAsia="Times New Roman" w:cs="Calibri"/>
                <w:i/>
                <w:iCs/>
                <w:color w:val="002060"/>
                <w:sz w:val="24"/>
                <w:szCs w:val="24"/>
                <w:lang w:eastAsia="en-GB"/>
              </w:rPr>
            </w:pPr>
            <w:proofErr w:type="spellStart"/>
            <w:r w:rsidRPr="004A778C">
              <w:rPr>
                <w:rFonts w:eastAsia="Times New Roman" w:cs="Calibri"/>
                <w:i/>
                <w:iCs/>
                <w:color w:val="002060"/>
                <w:sz w:val="24"/>
                <w:szCs w:val="24"/>
                <w:lang w:eastAsia="en-GB"/>
              </w:rPr>
              <w:t>Talkabout</w:t>
            </w:r>
            <w:proofErr w:type="spellEnd"/>
            <w:r w:rsidRPr="004A778C">
              <w:rPr>
                <w:rFonts w:eastAsia="Times New Roman" w:cs="Calibri"/>
                <w:i/>
                <w:iCs/>
                <w:color w:val="002060"/>
                <w:sz w:val="24"/>
                <w:szCs w:val="24"/>
                <w:lang w:eastAsia="en-GB"/>
              </w:rPr>
              <w:t xml:space="preserve"> for Children</w:t>
            </w:r>
          </w:p>
          <w:p w14:paraId="2CDCF314" w14:textId="7058B5FF" w:rsidR="00200060" w:rsidRPr="004A778C" w:rsidRDefault="00200060" w:rsidP="004A778C">
            <w:pPr>
              <w:pStyle w:val="ListParagraph"/>
              <w:numPr>
                <w:ilvl w:val="0"/>
                <w:numId w:val="40"/>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Anger Gremlins</w:t>
            </w:r>
            <w:r w:rsidR="004A778C" w:rsidRPr="004A778C">
              <w:rPr>
                <w:rFonts w:eastAsia="Times New Roman" w:cs="Calibri"/>
                <w:i/>
                <w:iCs/>
                <w:color w:val="002060"/>
                <w:sz w:val="24"/>
                <w:szCs w:val="24"/>
                <w:lang w:eastAsia="en-GB"/>
              </w:rPr>
              <w:t>, Anxiety Gremlins</w:t>
            </w:r>
            <w:r w:rsidRPr="004A778C">
              <w:rPr>
                <w:rFonts w:eastAsia="Times New Roman" w:cs="Calibri"/>
                <w:i/>
                <w:iCs/>
                <w:color w:val="002060"/>
                <w:sz w:val="24"/>
                <w:szCs w:val="24"/>
                <w:lang w:eastAsia="en-GB"/>
              </w:rPr>
              <w:t xml:space="preserve"> and Exam Stress Gremlins (emotional regulation)</w:t>
            </w:r>
          </w:p>
          <w:p w14:paraId="6BD42C8D" w14:textId="14CA0BF7" w:rsidR="00200060" w:rsidRPr="004A778C" w:rsidRDefault="00200060" w:rsidP="004A778C">
            <w:pPr>
              <w:pStyle w:val="ListParagraph"/>
              <w:numPr>
                <w:ilvl w:val="0"/>
                <w:numId w:val="40"/>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Brick Building Therapy (social communication)</w:t>
            </w:r>
          </w:p>
          <w:p w14:paraId="29FFEA66" w14:textId="77777777" w:rsidR="00200060" w:rsidRPr="004A778C" w:rsidRDefault="00200060" w:rsidP="004A778C">
            <w:pPr>
              <w:pStyle w:val="ListParagraph"/>
              <w:numPr>
                <w:ilvl w:val="0"/>
                <w:numId w:val="40"/>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Narrative Improvement Program (NIP) and Verbal Improvement Program (VIP)</w:t>
            </w:r>
          </w:p>
          <w:p w14:paraId="773397FD" w14:textId="7419C17E" w:rsidR="003960C6" w:rsidRPr="004A778C" w:rsidRDefault="003960C6" w:rsidP="004A778C">
            <w:pPr>
              <w:pStyle w:val="ListParagraph"/>
              <w:numPr>
                <w:ilvl w:val="0"/>
                <w:numId w:val="40"/>
              </w:numPr>
              <w:spacing w:after="0" w:line="240" w:lineRule="auto"/>
              <w:rPr>
                <w:rFonts w:eastAsia="Times New Roman" w:cs="Calibri"/>
                <w:i/>
                <w:iCs/>
                <w:color w:val="002060"/>
                <w:sz w:val="24"/>
                <w:szCs w:val="24"/>
                <w:lang w:eastAsia="en-GB"/>
              </w:rPr>
            </w:pPr>
            <w:proofErr w:type="spellStart"/>
            <w:r w:rsidRPr="004A778C">
              <w:rPr>
                <w:rFonts w:eastAsia="Times New Roman" w:cs="Calibri"/>
                <w:i/>
                <w:iCs/>
                <w:color w:val="002060"/>
                <w:sz w:val="24"/>
                <w:szCs w:val="24"/>
                <w:lang w:eastAsia="en-GB"/>
              </w:rPr>
              <w:t>Lexonics</w:t>
            </w:r>
            <w:proofErr w:type="spellEnd"/>
          </w:p>
          <w:p w14:paraId="2BECBB7F" w14:textId="77777777" w:rsidR="003960C6" w:rsidRDefault="003960C6" w:rsidP="00200060">
            <w:pPr>
              <w:rPr>
                <w:rFonts w:eastAsia="Times New Roman" w:cs="Calibri"/>
                <w:i/>
                <w:iCs/>
                <w:color w:val="002060"/>
                <w:sz w:val="24"/>
                <w:szCs w:val="24"/>
                <w:lang w:eastAsia="en-GB"/>
              </w:rPr>
            </w:pPr>
          </w:p>
          <w:p w14:paraId="42101BFB" w14:textId="05E32CA0" w:rsidR="00200060" w:rsidRPr="00200060" w:rsidRDefault="00200060" w:rsidP="00200060">
            <w:pPr>
              <w:rPr>
                <w:rFonts w:eastAsia="Times New Roman" w:cs="Calibri"/>
                <w:i/>
                <w:iCs/>
                <w:color w:val="002060"/>
                <w:sz w:val="24"/>
                <w:szCs w:val="24"/>
                <w:lang w:eastAsia="en-GB"/>
              </w:rPr>
            </w:pPr>
            <w:r w:rsidRPr="00200060">
              <w:rPr>
                <w:rFonts w:eastAsia="Times New Roman" w:cs="Calibri"/>
                <w:i/>
                <w:iCs/>
                <w:color w:val="002060"/>
                <w:sz w:val="24"/>
                <w:szCs w:val="24"/>
                <w:lang w:eastAsia="en-GB"/>
              </w:rPr>
              <w:t>We also work closely with professionals such as:</w:t>
            </w:r>
          </w:p>
          <w:p w14:paraId="61030CF6" w14:textId="77777777" w:rsidR="00200060" w:rsidRPr="004A778C" w:rsidRDefault="00200060"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Educational Psychologist</w:t>
            </w:r>
          </w:p>
          <w:p w14:paraId="41B8EE70" w14:textId="77777777" w:rsidR="00200060" w:rsidRPr="004A778C" w:rsidRDefault="00200060"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Speech and Language Therapist</w:t>
            </w:r>
          </w:p>
          <w:p w14:paraId="0C6720E9" w14:textId="77777777" w:rsidR="00200060" w:rsidRPr="004A778C" w:rsidRDefault="00200060"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Occupational and Physiotherapists</w:t>
            </w:r>
          </w:p>
          <w:p w14:paraId="4EBFE209" w14:textId="77777777" w:rsidR="00200060" w:rsidRPr="004A778C" w:rsidRDefault="00200060"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Autism Service</w:t>
            </w:r>
          </w:p>
          <w:p w14:paraId="25489420" w14:textId="77777777" w:rsidR="00200060" w:rsidRPr="004A778C" w:rsidRDefault="00200060"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Hearing and Visual Impairment Services</w:t>
            </w:r>
          </w:p>
          <w:p w14:paraId="526338A6" w14:textId="77777777" w:rsidR="00200060" w:rsidRPr="004A778C" w:rsidRDefault="00200060"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Team Around the School (TAS)</w:t>
            </w:r>
          </w:p>
          <w:p w14:paraId="532CFAC8" w14:textId="6E798805" w:rsidR="004A778C" w:rsidRPr="004A778C" w:rsidRDefault="004A778C"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Unravel</w:t>
            </w:r>
          </w:p>
          <w:p w14:paraId="72322FD2" w14:textId="4A87DCC4" w:rsidR="00FF331C" w:rsidRPr="004A778C" w:rsidRDefault="00200060" w:rsidP="004A778C">
            <w:pPr>
              <w:pStyle w:val="ListParagraph"/>
              <w:numPr>
                <w:ilvl w:val="0"/>
                <w:numId w:val="41"/>
              </w:numPr>
              <w:spacing w:after="0" w:line="240" w:lineRule="auto"/>
              <w:rPr>
                <w:rFonts w:eastAsia="Times New Roman" w:cs="Calibri"/>
                <w:i/>
                <w:iCs/>
                <w:color w:val="002060"/>
                <w:sz w:val="24"/>
                <w:szCs w:val="24"/>
                <w:lang w:eastAsia="en-GB"/>
              </w:rPr>
            </w:pPr>
            <w:r w:rsidRPr="004A778C">
              <w:rPr>
                <w:rFonts w:eastAsia="Times New Roman" w:cs="Calibri"/>
                <w:i/>
                <w:iCs/>
                <w:color w:val="002060"/>
                <w:sz w:val="24"/>
                <w:szCs w:val="24"/>
                <w:lang w:eastAsia="en-GB"/>
              </w:rPr>
              <w:t>SSENDIAS (Sheffield SEND Information, Advice and Support)</w:t>
            </w:r>
          </w:p>
        </w:tc>
      </w:tr>
      <w:tr w:rsidR="00FF331C" w14:paraId="10E5C917" w14:textId="77777777" w:rsidTr="566CAFD6">
        <w:tc>
          <w:tcPr>
            <w:tcW w:w="10194" w:type="dxa"/>
          </w:tcPr>
          <w:p w14:paraId="5A6035C5" w14:textId="77777777" w:rsidR="00FF331C" w:rsidRPr="00DB3819" w:rsidRDefault="00FF331C" w:rsidP="00FF331C">
            <w:pPr>
              <w:rPr>
                <w:b/>
                <w:color w:val="0070C0"/>
                <w:sz w:val="24"/>
                <w:szCs w:val="24"/>
              </w:rPr>
            </w:pPr>
            <w:r>
              <w:rPr>
                <w:b/>
                <w:color w:val="0070C0"/>
                <w:sz w:val="24"/>
                <w:szCs w:val="24"/>
              </w:rPr>
              <w:t>Mentally Healthy School</w:t>
            </w:r>
          </w:p>
          <w:p w14:paraId="54C32584" w14:textId="77777777" w:rsidR="009838D7" w:rsidRDefault="009838D7" w:rsidP="00162E1E">
            <w:pPr>
              <w:pStyle w:val="NormalWeb"/>
              <w:shd w:val="clear" w:color="auto" w:fill="FFFFFF"/>
              <w:spacing w:before="0" w:beforeAutospacing="0" w:after="0"/>
              <w:textAlignment w:val="baseline"/>
              <w:rPr>
                <w:rFonts w:asciiTheme="minorHAnsi" w:hAnsiTheme="minorHAnsi" w:cstheme="minorHAnsi"/>
                <w:i/>
                <w:iCs/>
                <w:color w:val="002060"/>
                <w:sz w:val="22"/>
                <w:szCs w:val="22"/>
                <w:bdr w:val="none" w:sz="0" w:space="0" w:color="auto" w:frame="1"/>
              </w:rPr>
            </w:pPr>
            <w:r w:rsidRPr="009838D7">
              <w:rPr>
                <w:rFonts w:asciiTheme="minorHAnsi" w:hAnsiTheme="minorHAnsi" w:cstheme="minorHAnsi"/>
                <w:i/>
                <w:iCs/>
                <w:color w:val="002060"/>
                <w:sz w:val="22"/>
                <w:szCs w:val="22"/>
                <w:bdr w:val="none" w:sz="0" w:space="0" w:color="auto" w:frame="1"/>
              </w:rPr>
              <w:t>Our Senior Mental Health Lead is Dominic Dawkins.</w:t>
            </w:r>
          </w:p>
          <w:p w14:paraId="18D0A33D" w14:textId="7F3CA642" w:rsidR="009838D7" w:rsidRPr="009838D7" w:rsidRDefault="009838D7" w:rsidP="00A2173F">
            <w:pPr>
              <w:pStyle w:val="NormalWeb"/>
              <w:numPr>
                <w:ilvl w:val="0"/>
                <w:numId w:val="42"/>
              </w:numPr>
              <w:shd w:val="clear" w:color="auto" w:fill="FFFFFF"/>
              <w:spacing w:before="0" w:beforeAutospacing="0" w:after="0"/>
              <w:textAlignment w:val="baseline"/>
              <w:rPr>
                <w:rFonts w:asciiTheme="minorHAnsi" w:hAnsiTheme="minorHAnsi" w:cstheme="minorHAnsi"/>
                <w:i/>
                <w:iCs/>
                <w:color w:val="002060"/>
                <w:sz w:val="22"/>
                <w:szCs w:val="22"/>
                <w:bdr w:val="none" w:sz="0" w:space="0" w:color="auto" w:frame="1"/>
              </w:rPr>
            </w:pPr>
            <w:r w:rsidRPr="009838D7">
              <w:rPr>
                <w:rFonts w:asciiTheme="minorHAnsi" w:hAnsiTheme="minorHAnsi" w:cstheme="minorHAnsi"/>
                <w:i/>
                <w:iCs/>
                <w:color w:val="002060"/>
                <w:sz w:val="22"/>
                <w:szCs w:val="22"/>
                <w:bdr w:val="none" w:sz="0" w:space="0" w:color="auto" w:frame="1"/>
              </w:rPr>
              <w:t>We promote wellbeing through:</w:t>
            </w:r>
          </w:p>
          <w:p w14:paraId="53BA7724" w14:textId="77777777" w:rsidR="009838D7" w:rsidRPr="009838D7" w:rsidRDefault="009838D7" w:rsidP="00A2173F">
            <w:pPr>
              <w:pStyle w:val="NormalWeb"/>
              <w:numPr>
                <w:ilvl w:val="0"/>
                <w:numId w:val="42"/>
              </w:numPr>
              <w:shd w:val="clear" w:color="auto" w:fill="FFFFFF"/>
              <w:spacing w:before="0" w:beforeAutospacing="0" w:after="0"/>
              <w:textAlignment w:val="baseline"/>
              <w:rPr>
                <w:rFonts w:asciiTheme="minorHAnsi" w:hAnsiTheme="minorHAnsi" w:cstheme="minorHAnsi"/>
                <w:i/>
                <w:iCs/>
                <w:color w:val="002060"/>
                <w:sz w:val="22"/>
                <w:szCs w:val="22"/>
                <w:bdr w:val="none" w:sz="0" w:space="0" w:color="auto" w:frame="1"/>
              </w:rPr>
            </w:pPr>
            <w:r w:rsidRPr="009838D7">
              <w:rPr>
                <w:rFonts w:asciiTheme="minorHAnsi" w:hAnsiTheme="minorHAnsi" w:cstheme="minorHAnsi"/>
                <w:i/>
                <w:iCs/>
                <w:color w:val="002060"/>
                <w:sz w:val="22"/>
                <w:szCs w:val="22"/>
                <w:bdr w:val="none" w:sz="0" w:space="0" w:color="auto" w:frame="1"/>
              </w:rPr>
              <w:t>Regular staff training on mental health and early intervention</w:t>
            </w:r>
          </w:p>
          <w:p w14:paraId="57E4EB6B" w14:textId="1CF5808D" w:rsidR="009838D7" w:rsidRPr="009838D7" w:rsidRDefault="009838D7" w:rsidP="00A2173F">
            <w:pPr>
              <w:pStyle w:val="NormalWeb"/>
              <w:numPr>
                <w:ilvl w:val="0"/>
                <w:numId w:val="42"/>
              </w:numPr>
              <w:shd w:val="clear" w:color="auto" w:fill="FFFFFF"/>
              <w:spacing w:before="0" w:beforeAutospacing="0" w:after="0"/>
              <w:textAlignment w:val="baseline"/>
              <w:rPr>
                <w:rFonts w:asciiTheme="minorHAnsi" w:hAnsiTheme="minorHAnsi" w:cstheme="minorHAnsi"/>
                <w:i/>
                <w:iCs/>
                <w:color w:val="002060"/>
                <w:sz w:val="22"/>
                <w:szCs w:val="22"/>
                <w:bdr w:val="none" w:sz="0" w:space="0" w:color="auto" w:frame="1"/>
              </w:rPr>
            </w:pPr>
            <w:r w:rsidRPr="009838D7">
              <w:rPr>
                <w:rFonts w:asciiTheme="minorHAnsi" w:hAnsiTheme="minorHAnsi" w:cstheme="minorHAnsi"/>
                <w:i/>
                <w:iCs/>
                <w:color w:val="002060"/>
                <w:sz w:val="22"/>
                <w:szCs w:val="22"/>
                <w:bdr w:val="none" w:sz="0" w:space="0" w:color="auto" w:frame="1"/>
              </w:rPr>
              <w:t xml:space="preserve">Emotional support </w:t>
            </w:r>
            <w:r w:rsidR="00162E1E">
              <w:rPr>
                <w:rFonts w:asciiTheme="minorHAnsi" w:hAnsiTheme="minorHAnsi" w:cstheme="minorHAnsi"/>
                <w:i/>
                <w:iCs/>
                <w:color w:val="002060"/>
                <w:sz w:val="22"/>
                <w:szCs w:val="22"/>
                <w:bdr w:val="none" w:sz="0" w:space="0" w:color="auto" w:frame="1"/>
              </w:rPr>
              <w:t>interventions</w:t>
            </w:r>
          </w:p>
          <w:p w14:paraId="1A6A5264" w14:textId="77777777" w:rsidR="009838D7" w:rsidRPr="009838D7" w:rsidRDefault="009838D7" w:rsidP="00A2173F">
            <w:pPr>
              <w:pStyle w:val="NormalWeb"/>
              <w:numPr>
                <w:ilvl w:val="0"/>
                <w:numId w:val="42"/>
              </w:numPr>
              <w:shd w:val="clear" w:color="auto" w:fill="FFFFFF"/>
              <w:spacing w:before="0" w:beforeAutospacing="0" w:after="0"/>
              <w:textAlignment w:val="baseline"/>
              <w:rPr>
                <w:rFonts w:asciiTheme="minorHAnsi" w:hAnsiTheme="minorHAnsi" w:cstheme="minorHAnsi"/>
                <w:i/>
                <w:iCs/>
                <w:color w:val="002060"/>
                <w:sz w:val="22"/>
                <w:szCs w:val="22"/>
                <w:bdr w:val="none" w:sz="0" w:space="0" w:color="auto" w:frame="1"/>
              </w:rPr>
            </w:pPr>
            <w:r w:rsidRPr="009838D7">
              <w:rPr>
                <w:rFonts w:asciiTheme="minorHAnsi" w:hAnsiTheme="minorHAnsi" w:cstheme="minorHAnsi"/>
                <w:i/>
                <w:iCs/>
                <w:color w:val="002060"/>
                <w:sz w:val="22"/>
                <w:szCs w:val="22"/>
                <w:bdr w:val="none" w:sz="0" w:space="0" w:color="auto" w:frame="1"/>
              </w:rPr>
              <w:t>Referrals to the Mental Health Support Team (MHST)</w:t>
            </w:r>
          </w:p>
          <w:p w14:paraId="6CB741D4" w14:textId="4B0C07BE" w:rsidR="00FF331C" w:rsidRPr="00A2173F" w:rsidRDefault="009838D7" w:rsidP="00A2173F">
            <w:pPr>
              <w:pStyle w:val="ListParagraph"/>
              <w:numPr>
                <w:ilvl w:val="0"/>
                <w:numId w:val="42"/>
              </w:numPr>
              <w:spacing w:after="0" w:line="240" w:lineRule="auto"/>
              <w:rPr>
                <w:rFonts w:eastAsia="Times New Roman" w:cs="Calibri"/>
                <w:b/>
                <w:bCs/>
                <w:color w:val="0070C0"/>
                <w:sz w:val="24"/>
                <w:szCs w:val="24"/>
                <w:lang w:eastAsia="en-GB"/>
              </w:rPr>
            </w:pPr>
            <w:r w:rsidRPr="00A2173F">
              <w:rPr>
                <w:rFonts w:cstheme="minorHAnsi"/>
                <w:i/>
                <w:iCs/>
                <w:color w:val="002060"/>
                <w:bdr w:val="none" w:sz="0" w:space="0" w:color="auto" w:frame="1"/>
              </w:rPr>
              <w:t xml:space="preserve">Access to safe spaces like The Learning Zone </w:t>
            </w:r>
            <w:r w:rsidR="00162E1E" w:rsidRPr="00A2173F">
              <w:rPr>
                <w:rFonts w:cstheme="minorHAnsi"/>
                <w:i/>
                <w:iCs/>
                <w:color w:val="002060"/>
                <w:bdr w:val="none" w:sz="0" w:space="0" w:color="auto" w:frame="1"/>
              </w:rPr>
              <w:t xml:space="preserve">or the school Library </w:t>
            </w:r>
            <w:r w:rsidRPr="00A2173F">
              <w:rPr>
                <w:rFonts w:cstheme="minorHAnsi"/>
                <w:i/>
                <w:iCs/>
                <w:color w:val="002060"/>
                <w:bdr w:val="none" w:sz="0" w:space="0" w:color="auto" w:frame="1"/>
              </w:rPr>
              <w:t>for regulated breaks</w:t>
            </w:r>
            <w:r w:rsidR="00A2173F" w:rsidRPr="00A2173F">
              <w:rPr>
                <w:rFonts w:cstheme="minorHAnsi"/>
                <w:i/>
                <w:iCs/>
                <w:color w:val="002060"/>
                <w:bdr w:val="none" w:sz="0" w:space="0" w:color="auto" w:frame="1"/>
              </w:rPr>
              <w:t xml:space="preserve"> and support</w:t>
            </w:r>
          </w:p>
          <w:p w14:paraId="494C5856" w14:textId="77777777" w:rsidR="00572D6A" w:rsidRPr="00A8496F" w:rsidRDefault="00572D6A" w:rsidP="00A8496F">
            <w:pPr>
              <w:rPr>
                <w:rFonts w:eastAsia="Times New Roman" w:cs="Calibri"/>
                <w:b/>
                <w:bCs/>
                <w:color w:val="0070C0"/>
                <w:sz w:val="24"/>
                <w:szCs w:val="24"/>
                <w:lang w:eastAsia="en-GB"/>
              </w:rPr>
            </w:pPr>
          </w:p>
        </w:tc>
      </w:tr>
      <w:tr w:rsidR="00FB4BF5" w14:paraId="3D1C4BE1" w14:textId="77777777" w:rsidTr="566CAFD6">
        <w:tc>
          <w:tcPr>
            <w:tcW w:w="10194" w:type="dxa"/>
          </w:tcPr>
          <w:p w14:paraId="4D2F9260" w14:textId="6892655B" w:rsidR="003E03C7" w:rsidRDefault="008E1EAD" w:rsidP="00FF331C">
            <w:pPr>
              <w:rPr>
                <w:b/>
                <w:color w:val="0070C0"/>
                <w:sz w:val="24"/>
                <w:szCs w:val="24"/>
              </w:rPr>
            </w:pPr>
            <w:r>
              <w:rPr>
                <w:b/>
                <w:color w:val="0070C0"/>
                <w:sz w:val="24"/>
                <w:szCs w:val="24"/>
              </w:rPr>
              <w:t>Behaviour Support</w:t>
            </w:r>
          </w:p>
          <w:p w14:paraId="71F81C45" w14:textId="278E049E" w:rsidR="006B6517" w:rsidRPr="006B6517" w:rsidRDefault="006B6517" w:rsidP="006B6517">
            <w:pPr>
              <w:rPr>
                <w:rFonts w:cs="Calibri"/>
                <w:i/>
                <w:iCs/>
                <w:color w:val="002060"/>
              </w:rPr>
            </w:pPr>
            <w:r w:rsidRPr="006B6517">
              <w:rPr>
                <w:rFonts w:cs="Calibri"/>
                <w:color w:val="002060"/>
              </w:rPr>
              <w:t xml:space="preserve">The SEND Code of Practice (2014) states that, </w:t>
            </w:r>
            <w:r w:rsidRPr="006B6517">
              <w:rPr>
                <w:rFonts w:cs="Calibri"/>
                <w:i/>
                <w:iCs/>
                <w:color w:val="002060"/>
              </w:rPr>
              <w:t>‘Persistent disruptive or withdrawn behaviours do not necessarily mean that a child or young person has SEN. Where there are concerns, there should be an assessment to determine whether there are any causal factors such as undiagnosed learning difficulties, difficulties with communication or mental health issues.’</w:t>
            </w:r>
          </w:p>
          <w:p w14:paraId="4544D711" w14:textId="77777777" w:rsidR="006B6517" w:rsidRDefault="006B6517" w:rsidP="006B6517">
            <w:pPr>
              <w:rPr>
                <w:rFonts w:cs="Calibri"/>
                <w:b/>
                <w:bCs/>
              </w:rPr>
            </w:pPr>
          </w:p>
          <w:p w14:paraId="56617F99" w14:textId="0E53F0AD" w:rsidR="006B6517" w:rsidRPr="006B6517" w:rsidRDefault="006B6517" w:rsidP="006B6517">
            <w:pPr>
              <w:rPr>
                <w:rFonts w:cs="Calibri"/>
                <w:b/>
                <w:bCs/>
                <w:color w:val="002060"/>
              </w:rPr>
            </w:pPr>
            <w:r w:rsidRPr="006B6517">
              <w:rPr>
                <w:rFonts w:cs="Calibri"/>
                <w:b/>
                <w:bCs/>
                <w:color w:val="002060"/>
              </w:rPr>
              <w:t>Reasonable Adjustments</w:t>
            </w:r>
          </w:p>
          <w:p w14:paraId="55EE96CE" w14:textId="0E112397" w:rsidR="003E03C7" w:rsidRPr="000A2E61" w:rsidRDefault="006B6517" w:rsidP="000A2E61">
            <w:pPr>
              <w:rPr>
                <w:rFonts w:cs="Calibri"/>
                <w:color w:val="002060"/>
              </w:rPr>
            </w:pPr>
            <w:r w:rsidRPr="00451A19">
              <w:rPr>
                <w:rFonts w:cs="Calibri"/>
                <w:color w:val="002060"/>
              </w:rPr>
              <w:t xml:space="preserve">At </w:t>
            </w:r>
            <w:r w:rsidR="000A2E61">
              <w:rPr>
                <w:rFonts w:cs="Calibri"/>
                <w:color w:val="002060"/>
              </w:rPr>
              <w:t>Fir Vale Academy</w:t>
            </w:r>
            <w:r w:rsidRPr="00451A19">
              <w:rPr>
                <w:rFonts w:cs="Calibri"/>
                <w:color w:val="002060"/>
              </w:rPr>
              <w:t xml:space="preserve">, we make reasonable adjustments for managing behaviour which is related to a students’ Special Educational Need (SEN) or disability, in accordance with the Equality Act 2010. These reasonable adjustments are tailored to the individual student and consider the advice of professionals as required. These adjustments may relate to the way that instructions are given, the way that behaviour is managed or the consequences and rewards that are used. </w:t>
            </w:r>
            <w:r w:rsidR="000A2E61">
              <w:rPr>
                <w:rFonts w:cs="Calibri"/>
                <w:color w:val="002060"/>
              </w:rPr>
              <w:t>Fir Vale Academy</w:t>
            </w:r>
            <w:r w:rsidR="000A2E61" w:rsidRPr="00451A19">
              <w:rPr>
                <w:rFonts w:cs="Calibri"/>
                <w:color w:val="002060"/>
              </w:rPr>
              <w:t xml:space="preserve"> </w:t>
            </w:r>
            <w:r w:rsidRPr="00451A19">
              <w:rPr>
                <w:rFonts w:cs="Calibri"/>
                <w:color w:val="002060"/>
              </w:rPr>
              <w:t xml:space="preserve">is committed to providing early intervention to support student behaviour and to ensure that students are supported in improving their behaviour </w:t>
            </w:r>
            <w:r w:rsidRPr="00451A19">
              <w:rPr>
                <w:rFonts w:cs="Calibri"/>
                <w:i/>
                <w:iCs/>
                <w:color w:val="002060"/>
              </w:rPr>
              <w:t>(</w:t>
            </w:r>
            <w:r w:rsidR="00D05F81">
              <w:rPr>
                <w:rFonts w:cs="Calibri"/>
                <w:i/>
                <w:iCs/>
                <w:color w:val="002060"/>
              </w:rPr>
              <w:t xml:space="preserve">for more information </w:t>
            </w:r>
            <w:r w:rsidR="00F00CFB">
              <w:rPr>
                <w:rFonts w:cs="Calibri"/>
                <w:i/>
                <w:iCs/>
                <w:color w:val="002060"/>
              </w:rPr>
              <w:t xml:space="preserve">please </w:t>
            </w:r>
            <w:r w:rsidR="00D05F81">
              <w:rPr>
                <w:rFonts w:cs="Calibri"/>
                <w:i/>
                <w:iCs/>
                <w:color w:val="002060"/>
              </w:rPr>
              <w:t xml:space="preserve">see our </w:t>
            </w:r>
            <w:r w:rsidR="00F00CFB">
              <w:rPr>
                <w:rFonts w:cs="Calibri"/>
                <w:i/>
                <w:iCs/>
                <w:color w:val="002060"/>
              </w:rPr>
              <w:t>Behaviour Policy).</w:t>
            </w:r>
            <w:r w:rsidR="00E07AA9">
              <w:rPr>
                <w:rFonts w:cs="Calibri"/>
                <w:i/>
                <w:iCs/>
                <w:color w:val="002060"/>
              </w:rPr>
              <w:t xml:space="preserve"> </w:t>
            </w:r>
          </w:p>
        </w:tc>
      </w:tr>
      <w:tr w:rsidR="00F828C3" w14:paraId="40134764" w14:textId="77777777" w:rsidTr="566CAFD6">
        <w:tc>
          <w:tcPr>
            <w:tcW w:w="10194" w:type="dxa"/>
          </w:tcPr>
          <w:p w14:paraId="6A048B21" w14:textId="3254BF4A" w:rsidR="00F828C3" w:rsidRPr="00DB3819" w:rsidRDefault="0003367E" w:rsidP="00F828C3">
            <w:pPr>
              <w:rPr>
                <w:b/>
                <w:color w:val="0070C0"/>
                <w:sz w:val="24"/>
                <w:szCs w:val="24"/>
              </w:rPr>
            </w:pPr>
            <w:r>
              <w:rPr>
                <w:b/>
                <w:color w:val="0070C0"/>
                <w:sz w:val="24"/>
                <w:szCs w:val="24"/>
              </w:rPr>
              <w:lastRenderedPageBreak/>
              <w:t>Inclusive Community</w:t>
            </w:r>
          </w:p>
          <w:p w14:paraId="2DE05D8F" w14:textId="77777777" w:rsidR="00464A9B" w:rsidRPr="00464A9B" w:rsidRDefault="00464A9B" w:rsidP="00464A9B">
            <w:pPr>
              <w:rPr>
                <w:bCs/>
                <w:color w:val="002060"/>
              </w:rPr>
            </w:pPr>
            <w:r w:rsidRPr="00464A9B">
              <w:rPr>
                <w:bCs/>
                <w:color w:val="002060"/>
              </w:rPr>
              <w:t>Students with SEND are fully included in school life. We encourage all students to join:</w:t>
            </w:r>
          </w:p>
          <w:p w14:paraId="1720C7E8" w14:textId="77777777" w:rsidR="00464A9B" w:rsidRPr="00464A9B" w:rsidRDefault="00464A9B" w:rsidP="00464A9B">
            <w:pPr>
              <w:pStyle w:val="ListParagraph"/>
              <w:numPr>
                <w:ilvl w:val="0"/>
                <w:numId w:val="43"/>
              </w:numPr>
              <w:spacing w:after="0" w:line="240" w:lineRule="auto"/>
              <w:rPr>
                <w:bCs/>
                <w:color w:val="002060"/>
              </w:rPr>
            </w:pPr>
            <w:r w:rsidRPr="00464A9B">
              <w:rPr>
                <w:bCs/>
                <w:color w:val="002060"/>
              </w:rPr>
              <w:t>Leadership roles and the student council</w:t>
            </w:r>
          </w:p>
          <w:p w14:paraId="5D4BCC0B" w14:textId="77777777" w:rsidR="00464A9B" w:rsidRPr="00464A9B" w:rsidRDefault="00464A9B" w:rsidP="00464A9B">
            <w:pPr>
              <w:pStyle w:val="ListParagraph"/>
              <w:numPr>
                <w:ilvl w:val="0"/>
                <w:numId w:val="43"/>
              </w:numPr>
              <w:spacing w:after="0" w:line="240" w:lineRule="auto"/>
              <w:rPr>
                <w:bCs/>
                <w:color w:val="002060"/>
              </w:rPr>
            </w:pPr>
            <w:r w:rsidRPr="00464A9B">
              <w:rPr>
                <w:bCs/>
                <w:color w:val="002060"/>
              </w:rPr>
              <w:t>Sports, clubs, and enrichment activities</w:t>
            </w:r>
          </w:p>
          <w:p w14:paraId="001F75C8" w14:textId="77777777" w:rsidR="00464A9B" w:rsidRPr="00464A9B" w:rsidRDefault="00464A9B" w:rsidP="00464A9B">
            <w:pPr>
              <w:pStyle w:val="ListParagraph"/>
              <w:numPr>
                <w:ilvl w:val="0"/>
                <w:numId w:val="43"/>
              </w:numPr>
              <w:spacing w:after="0" w:line="240" w:lineRule="auto"/>
              <w:rPr>
                <w:bCs/>
                <w:color w:val="002060"/>
              </w:rPr>
            </w:pPr>
            <w:r w:rsidRPr="00464A9B">
              <w:rPr>
                <w:bCs/>
                <w:color w:val="002060"/>
              </w:rPr>
              <w:t>Educational visits and residentials</w:t>
            </w:r>
          </w:p>
          <w:p w14:paraId="3EE70763" w14:textId="557DC948" w:rsidR="00F828C3" w:rsidRPr="00803D46" w:rsidRDefault="00464A9B" w:rsidP="00464A9B">
            <w:pPr>
              <w:rPr>
                <w:b/>
                <w:color w:val="002060"/>
                <w:sz w:val="24"/>
                <w:szCs w:val="24"/>
              </w:rPr>
            </w:pPr>
            <w:r w:rsidRPr="00464A9B">
              <w:rPr>
                <w:bCs/>
                <w:color w:val="002060"/>
              </w:rPr>
              <w:t>Pupils also take part in school-wide events, helping to build confidence and social skills.</w:t>
            </w:r>
            <w:r w:rsidRPr="00464A9B">
              <w:rPr>
                <w:b/>
                <w:color w:val="002060"/>
                <w:sz w:val="24"/>
                <w:szCs w:val="24"/>
              </w:rPr>
              <w:t xml:space="preserve"> </w:t>
            </w:r>
          </w:p>
        </w:tc>
      </w:tr>
      <w:tr w:rsidR="00D2192C" w14:paraId="5A1641F3" w14:textId="77777777" w:rsidTr="566CAFD6">
        <w:tc>
          <w:tcPr>
            <w:tcW w:w="10194" w:type="dxa"/>
          </w:tcPr>
          <w:p w14:paraId="22ECEDDB" w14:textId="77777777" w:rsidR="00D2192C" w:rsidRPr="00DB3819" w:rsidRDefault="00D2192C" w:rsidP="00D2192C">
            <w:pPr>
              <w:rPr>
                <w:b/>
                <w:color w:val="0070C0"/>
                <w:sz w:val="24"/>
                <w:szCs w:val="24"/>
              </w:rPr>
            </w:pPr>
            <w:r w:rsidRPr="00DB3819">
              <w:rPr>
                <w:b/>
                <w:color w:val="0070C0"/>
                <w:sz w:val="24"/>
                <w:szCs w:val="24"/>
              </w:rPr>
              <w:t>Transition</w:t>
            </w:r>
          </w:p>
          <w:p w14:paraId="766DB795" w14:textId="4DFEF18A" w:rsidR="00D2192C" w:rsidRPr="00E130B2" w:rsidRDefault="000A0557" w:rsidP="00D2192C">
            <w:pPr>
              <w:textAlignment w:val="baseline"/>
              <w:rPr>
                <w:rFonts w:eastAsia="Times New Roman" w:cs="Calibri"/>
                <w:color w:val="002060"/>
                <w:lang w:eastAsia="en-GB"/>
              </w:rPr>
            </w:pPr>
            <w:r w:rsidRPr="000A0557">
              <w:rPr>
                <w:rFonts w:eastAsia="Times New Roman" w:cs="Calibri"/>
                <w:color w:val="002060"/>
                <w:lang w:eastAsia="en-GB"/>
              </w:rPr>
              <w:t>We plan transitions carefully at each stage:</w:t>
            </w:r>
          </w:p>
          <w:p w14:paraId="6A28C4D7" w14:textId="77777777" w:rsidR="00D2192C" w:rsidRDefault="00D2192C" w:rsidP="00D2192C">
            <w:pPr>
              <w:textAlignment w:val="baseline"/>
              <w:rPr>
                <w:rFonts w:eastAsia="Times New Roman" w:cs="Calibri"/>
                <w:b/>
                <w:bCs/>
                <w:color w:val="002060"/>
                <w:lang w:eastAsia="en-GB"/>
              </w:rPr>
            </w:pPr>
            <w:r w:rsidRPr="00E130B2">
              <w:rPr>
                <w:rFonts w:eastAsia="Times New Roman" w:cs="Calibri"/>
                <w:b/>
                <w:bCs/>
                <w:color w:val="002060"/>
                <w:lang w:eastAsia="en-GB"/>
              </w:rPr>
              <w:t xml:space="preserve">Primary </w:t>
            </w:r>
            <w:r>
              <w:rPr>
                <w:rFonts w:eastAsia="Times New Roman" w:cs="Calibri"/>
                <w:b/>
                <w:bCs/>
                <w:color w:val="002060"/>
                <w:lang w:eastAsia="en-GB"/>
              </w:rPr>
              <w:t>S</w:t>
            </w:r>
            <w:r w:rsidRPr="00E130B2">
              <w:rPr>
                <w:rFonts w:eastAsia="Times New Roman" w:cs="Calibri"/>
                <w:b/>
                <w:bCs/>
                <w:color w:val="002060"/>
                <w:lang w:eastAsia="en-GB"/>
              </w:rPr>
              <w:t xml:space="preserve">chool </w:t>
            </w:r>
            <w:r>
              <w:rPr>
                <w:rFonts w:eastAsia="Times New Roman" w:cs="Calibri"/>
                <w:b/>
                <w:bCs/>
                <w:color w:val="002060"/>
                <w:lang w:eastAsia="en-GB"/>
              </w:rPr>
              <w:t>T</w:t>
            </w:r>
            <w:r w:rsidRPr="00E130B2">
              <w:rPr>
                <w:rFonts w:eastAsia="Times New Roman" w:cs="Calibri"/>
                <w:b/>
                <w:bCs/>
                <w:color w:val="002060"/>
                <w:lang w:eastAsia="en-GB"/>
              </w:rPr>
              <w:t>ransition</w:t>
            </w:r>
          </w:p>
          <w:p w14:paraId="77908C0D" w14:textId="77777777" w:rsidR="001F6790" w:rsidRPr="001F6790" w:rsidRDefault="001F6790" w:rsidP="001F6790">
            <w:pPr>
              <w:pStyle w:val="ListParagraph"/>
              <w:numPr>
                <w:ilvl w:val="0"/>
                <w:numId w:val="44"/>
              </w:numPr>
              <w:spacing w:after="0" w:line="240" w:lineRule="auto"/>
              <w:textAlignment w:val="baseline"/>
              <w:rPr>
                <w:rFonts w:eastAsia="Times New Roman" w:cs="Calibri"/>
                <w:color w:val="002060"/>
                <w:lang w:eastAsia="en-GB"/>
              </w:rPr>
            </w:pPr>
            <w:r w:rsidRPr="001F6790">
              <w:rPr>
                <w:rFonts w:eastAsia="Times New Roman" w:cs="Calibri"/>
                <w:color w:val="002060"/>
                <w:lang w:eastAsia="en-GB"/>
              </w:rPr>
              <w:t>Attendance at Y6 annual reviews</w:t>
            </w:r>
          </w:p>
          <w:p w14:paraId="3022915A" w14:textId="77777777" w:rsidR="001F6790" w:rsidRPr="001F6790" w:rsidRDefault="001F6790" w:rsidP="001F6790">
            <w:pPr>
              <w:pStyle w:val="ListParagraph"/>
              <w:numPr>
                <w:ilvl w:val="0"/>
                <w:numId w:val="44"/>
              </w:numPr>
              <w:spacing w:after="0" w:line="240" w:lineRule="auto"/>
              <w:textAlignment w:val="baseline"/>
              <w:rPr>
                <w:rFonts w:eastAsia="Times New Roman" w:cs="Calibri"/>
                <w:color w:val="002060"/>
                <w:lang w:eastAsia="en-GB"/>
              </w:rPr>
            </w:pPr>
            <w:r w:rsidRPr="001F6790">
              <w:rPr>
                <w:rFonts w:eastAsia="Times New Roman" w:cs="Calibri"/>
                <w:color w:val="002060"/>
                <w:lang w:eastAsia="en-GB"/>
              </w:rPr>
              <w:t>Extra transition visits for identified pupils</w:t>
            </w:r>
          </w:p>
          <w:p w14:paraId="391453BB" w14:textId="57C4DD30" w:rsidR="00D2192C" w:rsidRPr="001F6790" w:rsidRDefault="001F6790" w:rsidP="001F6790">
            <w:pPr>
              <w:pStyle w:val="ListParagraph"/>
              <w:numPr>
                <w:ilvl w:val="0"/>
                <w:numId w:val="44"/>
              </w:numPr>
              <w:spacing w:after="0" w:line="240" w:lineRule="auto"/>
              <w:textAlignment w:val="baseline"/>
              <w:rPr>
                <w:rFonts w:eastAsia="Times New Roman" w:cs="Calibri"/>
                <w:color w:val="002060"/>
                <w:lang w:eastAsia="en-GB"/>
              </w:rPr>
            </w:pPr>
            <w:r w:rsidRPr="001F6790">
              <w:rPr>
                <w:rFonts w:eastAsia="Times New Roman" w:cs="Calibri"/>
                <w:color w:val="002060"/>
                <w:lang w:eastAsia="en-GB"/>
              </w:rPr>
              <w:t>Joint meetings with primary SENCOs</w:t>
            </w:r>
          </w:p>
          <w:p w14:paraId="5BDD0ECA" w14:textId="77777777" w:rsidR="00D2192C" w:rsidRPr="00E130B2" w:rsidRDefault="00D2192C" w:rsidP="00D2192C">
            <w:pPr>
              <w:textAlignment w:val="baseline"/>
              <w:rPr>
                <w:rFonts w:eastAsia="Times New Roman" w:cs="Calibri"/>
                <w:b/>
                <w:bCs/>
                <w:color w:val="002060"/>
                <w:lang w:eastAsia="en-GB"/>
              </w:rPr>
            </w:pPr>
            <w:r>
              <w:rPr>
                <w:rFonts w:eastAsia="Times New Roman" w:cs="Calibri"/>
                <w:b/>
                <w:bCs/>
                <w:color w:val="002060"/>
                <w:lang w:eastAsia="en-GB"/>
              </w:rPr>
              <w:t>KS3 to KS4 Transition</w:t>
            </w:r>
          </w:p>
          <w:p w14:paraId="5BC8F4B5" w14:textId="77777777" w:rsidR="001F6790" w:rsidRPr="001F6790" w:rsidRDefault="001F6790" w:rsidP="001F6790">
            <w:pPr>
              <w:pStyle w:val="ListParagraph"/>
              <w:numPr>
                <w:ilvl w:val="0"/>
                <w:numId w:val="45"/>
              </w:numPr>
              <w:spacing w:after="0" w:line="240" w:lineRule="auto"/>
              <w:textAlignment w:val="baseline"/>
              <w:rPr>
                <w:rFonts w:eastAsia="Times New Roman" w:cs="Calibri"/>
                <w:color w:val="000000"/>
                <w:lang w:eastAsia="en-GB"/>
              </w:rPr>
            </w:pPr>
            <w:r w:rsidRPr="001F6790">
              <w:rPr>
                <w:rFonts w:eastAsia="Times New Roman" w:cs="Calibri"/>
                <w:color w:val="000000"/>
                <w:lang w:eastAsia="en-GB"/>
              </w:rPr>
              <w:t>Ongoing careers advice and subject guidance</w:t>
            </w:r>
          </w:p>
          <w:p w14:paraId="4A8D3DC3" w14:textId="62620CAE" w:rsidR="00D2192C" w:rsidRPr="001F6790" w:rsidRDefault="001F6790" w:rsidP="001F6790">
            <w:pPr>
              <w:pStyle w:val="ListParagraph"/>
              <w:numPr>
                <w:ilvl w:val="0"/>
                <w:numId w:val="45"/>
              </w:numPr>
              <w:spacing w:after="0" w:line="240" w:lineRule="auto"/>
              <w:textAlignment w:val="baseline"/>
              <w:rPr>
                <w:rFonts w:eastAsia="Times New Roman" w:cs="Calibri"/>
                <w:color w:val="000000"/>
                <w:lang w:eastAsia="en-GB"/>
              </w:rPr>
            </w:pPr>
            <w:r w:rsidRPr="001F6790">
              <w:rPr>
                <w:rFonts w:eastAsia="Times New Roman" w:cs="Calibri"/>
                <w:color w:val="000000"/>
                <w:lang w:eastAsia="en-GB"/>
              </w:rPr>
              <w:t>Supported option choices and taster sessions</w:t>
            </w:r>
          </w:p>
          <w:p w14:paraId="27874EA3" w14:textId="77777777" w:rsidR="00D2192C" w:rsidRPr="008650E6" w:rsidRDefault="00D2192C" w:rsidP="00D2192C">
            <w:pPr>
              <w:textAlignment w:val="baseline"/>
              <w:rPr>
                <w:rFonts w:eastAsia="Times New Roman" w:cs="Calibri"/>
                <w:b/>
                <w:bCs/>
                <w:color w:val="002060"/>
                <w:lang w:eastAsia="en-GB"/>
              </w:rPr>
            </w:pPr>
            <w:r w:rsidRPr="008650E6">
              <w:rPr>
                <w:rFonts w:eastAsia="Times New Roman" w:cs="Calibri"/>
                <w:b/>
                <w:bCs/>
                <w:color w:val="002060"/>
                <w:lang w:eastAsia="en-GB"/>
              </w:rPr>
              <w:t xml:space="preserve">Post 16 </w:t>
            </w:r>
            <w:r>
              <w:rPr>
                <w:rFonts w:eastAsia="Times New Roman" w:cs="Calibri"/>
                <w:b/>
                <w:bCs/>
                <w:color w:val="002060"/>
                <w:lang w:eastAsia="en-GB"/>
              </w:rPr>
              <w:t>T</w:t>
            </w:r>
            <w:r w:rsidRPr="008650E6">
              <w:rPr>
                <w:rFonts w:eastAsia="Times New Roman" w:cs="Calibri"/>
                <w:b/>
                <w:bCs/>
                <w:color w:val="002060"/>
                <w:lang w:eastAsia="en-GB"/>
              </w:rPr>
              <w:t>ransition</w:t>
            </w:r>
          </w:p>
          <w:p w14:paraId="1251A587" w14:textId="77777777" w:rsidR="005B5786" w:rsidRDefault="005B5786" w:rsidP="005B5786">
            <w:pPr>
              <w:pStyle w:val="ListParagraph"/>
              <w:numPr>
                <w:ilvl w:val="0"/>
                <w:numId w:val="46"/>
              </w:numPr>
              <w:spacing w:after="0" w:line="240" w:lineRule="auto"/>
              <w:rPr>
                <w:bCs/>
                <w:color w:val="002060"/>
              </w:rPr>
            </w:pPr>
            <w:r w:rsidRPr="005B5786">
              <w:rPr>
                <w:bCs/>
                <w:color w:val="002060"/>
              </w:rPr>
              <w:t>Support from school’s careers adviser</w:t>
            </w:r>
          </w:p>
          <w:p w14:paraId="157F8918" w14:textId="41130D82" w:rsidR="005B5786" w:rsidRPr="005B5786" w:rsidRDefault="005B5786" w:rsidP="005B5786">
            <w:pPr>
              <w:pStyle w:val="ListParagraph"/>
              <w:numPr>
                <w:ilvl w:val="0"/>
                <w:numId w:val="46"/>
              </w:numPr>
              <w:spacing w:after="0" w:line="240" w:lineRule="auto"/>
              <w:rPr>
                <w:bCs/>
                <w:color w:val="002060"/>
              </w:rPr>
            </w:pPr>
            <w:r>
              <w:rPr>
                <w:bCs/>
                <w:color w:val="002060"/>
              </w:rPr>
              <w:t>Preparation for Adulthoo</w:t>
            </w:r>
            <w:r w:rsidR="00056353">
              <w:rPr>
                <w:bCs/>
                <w:color w:val="002060"/>
              </w:rPr>
              <w:t>d mentoring</w:t>
            </w:r>
          </w:p>
          <w:p w14:paraId="1CE3C82A" w14:textId="77777777" w:rsidR="005B5786" w:rsidRPr="005B5786" w:rsidRDefault="005B5786" w:rsidP="005B5786">
            <w:pPr>
              <w:pStyle w:val="ListParagraph"/>
              <w:numPr>
                <w:ilvl w:val="0"/>
                <w:numId w:val="46"/>
              </w:numPr>
              <w:spacing w:after="0" w:line="240" w:lineRule="auto"/>
              <w:rPr>
                <w:bCs/>
                <w:color w:val="002060"/>
              </w:rPr>
            </w:pPr>
            <w:r w:rsidRPr="005B5786">
              <w:rPr>
                <w:bCs/>
                <w:color w:val="002060"/>
              </w:rPr>
              <w:t>Information sharing with next education provider</w:t>
            </w:r>
          </w:p>
          <w:p w14:paraId="5A32633F" w14:textId="55E6F916" w:rsidR="00D2192C" w:rsidRPr="005B5786" w:rsidRDefault="005B5786" w:rsidP="005B5786">
            <w:pPr>
              <w:pStyle w:val="ListParagraph"/>
              <w:numPr>
                <w:ilvl w:val="0"/>
                <w:numId w:val="46"/>
              </w:numPr>
              <w:spacing w:after="0" w:line="240" w:lineRule="auto"/>
              <w:rPr>
                <w:b/>
                <w:color w:val="002060"/>
                <w:sz w:val="24"/>
                <w:szCs w:val="24"/>
              </w:rPr>
            </w:pPr>
            <w:r w:rsidRPr="005B5786">
              <w:rPr>
                <w:bCs/>
                <w:color w:val="002060"/>
              </w:rPr>
              <w:t>Life skills and independence preparation</w:t>
            </w:r>
          </w:p>
        </w:tc>
      </w:tr>
      <w:tr w:rsidR="00F828C3" w14:paraId="772E9777" w14:textId="77777777" w:rsidTr="566CAFD6">
        <w:tc>
          <w:tcPr>
            <w:tcW w:w="10194" w:type="dxa"/>
          </w:tcPr>
          <w:p w14:paraId="2E2A75A8" w14:textId="799DA341" w:rsidR="00F828C3" w:rsidRPr="00DB3819" w:rsidRDefault="004237F3" w:rsidP="00F828C3">
            <w:pPr>
              <w:rPr>
                <w:b/>
                <w:color w:val="0070C0"/>
                <w:sz w:val="24"/>
                <w:szCs w:val="24"/>
              </w:rPr>
            </w:pPr>
            <w:r>
              <w:rPr>
                <w:b/>
                <w:color w:val="0070C0"/>
                <w:sz w:val="24"/>
                <w:szCs w:val="24"/>
              </w:rPr>
              <w:t>Staff Expertise</w:t>
            </w:r>
          </w:p>
          <w:p w14:paraId="15867851" w14:textId="77777777" w:rsidR="00056353" w:rsidRPr="00056353" w:rsidRDefault="00056353" w:rsidP="00056353">
            <w:pPr>
              <w:rPr>
                <w:bCs/>
                <w:color w:val="002060"/>
              </w:rPr>
            </w:pPr>
            <w:r w:rsidRPr="00056353">
              <w:rPr>
                <w:bCs/>
                <w:color w:val="002060"/>
              </w:rPr>
              <w:t>Our SENDCo, Michael Gillen, is an Assistant Headteacher with extensive experience in leadership, teaching, and SEND coordination.</w:t>
            </w:r>
          </w:p>
          <w:p w14:paraId="62C270A0" w14:textId="77777777" w:rsidR="00056353" w:rsidRPr="00056353" w:rsidRDefault="00056353" w:rsidP="00056353">
            <w:pPr>
              <w:rPr>
                <w:bCs/>
                <w:color w:val="002060"/>
              </w:rPr>
            </w:pPr>
            <w:r w:rsidRPr="00056353">
              <w:rPr>
                <w:bCs/>
                <w:color w:val="002060"/>
              </w:rPr>
              <w:t>The Assistant SENDCo and SEND Administrator both bring many years of experience and training in SEND processes, including exam access arrangements and dyslexia support.</w:t>
            </w:r>
          </w:p>
          <w:p w14:paraId="47F50095" w14:textId="77777777" w:rsidR="00056353" w:rsidRDefault="00056353" w:rsidP="00056353">
            <w:pPr>
              <w:rPr>
                <w:bCs/>
                <w:color w:val="002060"/>
              </w:rPr>
            </w:pPr>
          </w:p>
          <w:p w14:paraId="160AAEBC" w14:textId="0378AF98" w:rsidR="00056353" w:rsidRPr="00056353" w:rsidRDefault="00056353" w:rsidP="00056353">
            <w:pPr>
              <w:rPr>
                <w:bCs/>
                <w:color w:val="002060"/>
              </w:rPr>
            </w:pPr>
            <w:r w:rsidRPr="00056353">
              <w:rPr>
                <w:bCs/>
                <w:color w:val="002060"/>
              </w:rPr>
              <w:t>Our team of Teaching Assistants and United Learning SIT Graduates deliver interventions and classroom support.</w:t>
            </w:r>
          </w:p>
          <w:p w14:paraId="32DE12C7" w14:textId="77777777" w:rsidR="00056353" w:rsidRPr="00056353" w:rsidRDefault="00056353" w:rsidP="00056353">
            <w:pPr>
              <w:rPr>
                <w:bCs/>
                <w:color w:val="002060"/>
              </w:rPr>
            </w:pPr>
            <w:r w:rsidRPr="00056353">
              <w:rPr>
                <w:bCs/>
                <w:color w:val="002060"/>
              </w:rPr>
              <w:t>Staff are trained in:</w:t>
            </w:r>
          </w:p>
          <w:p w14:paraId="25051897" w14:textId="77777777" w:rsidR="00056353" w:rsidRPr="00056353" w:rsidRDefault="00056353" w:rsidP="00056353">
            <w:pPr>
              <w:pStyle w:val="ListParagraph"/>
              <w:numPr>
                <w:ilvl w:val="0"/>
                <w:numId w:val="47"/>
              </w:numPr>
              <w:spacing w:after="0" w:line="240" w:lineRule="auto"/>
              <w:rPr>
                <w:bCs/>
                <w:color w:val="002060"/>
              </w:rPr>
            </w:pPr>
            <w:r w:rsidRPr="00056353">
              <w:rPr>
                <w:bCs/>
                <w:color w:val="002060"/>
              </w:rPr>
              <w:t>SEMH strategies</w:t>
            </w:r>
          </w:p>
          <w:p w14:paraId="71D40267" w14:textId="77777777" w:rsidR="00056353" w:rsidRPr="00056353" w:rsidRDefault="00056353" w:rsidP="00056353">
            <w:pPr>
              <w:pStyle w:val="ListParagraph"/>
              <w:numPr>
                <w:ilvl w:val="0"/>
                <w:numId w:val="47"/>
              </w:numPr>
              <w:spacing w:after="0" w:line="240" w:lineRule="auto"/>
              <w:rPr>
                <w:bCs/>
                <w:color w:val="002060"/>
              </w:rPr>
            </w:pPr>
            <w:r w:rsidRPr="00056353">
              <w:rPr>
                <w:bCs/>
                <w:color w:val="002060"/>
              </w:rPr>
              <w:t>Literacy and communication support</w:t>
            </w:r>
          </w:p>
          <w:p w14:paraId="67B1BEB2" w14:textId="77777777" w:rsidR="00056353" w:rsidRPr="00056353" w:rsidRDefault="00056353" w:rsidP="00056353">
            <w:pPr>
              <w:pStyle w:val="ListParagraph"/>
              <w:numPr>
                <w:ilvl w:val="0"/>
                <w:numId w:val="47"/>
              </w:numPr>
              <w:spacing w:after="0" w:line="240" w:lineRule="auto"/>
              <w:rPr>
                <w:bCs/>
                <w:color w:val="002060"/>
              </w:rPr>
            </w:pPr>
            <w:r w:rsidRPr="00056353">
              <w:rPr>
                <w:bCs/>
                <w:color w:val="002060"/>
              </w:rPr>
              <w:t>Autism awareness</w:t>
            </w:r>
          </w:p>
          <w:p w14:paraId="43CF4307" w14:textId="0014866B" w:rsidR="00E95FB4" w:rsidRPr="00056353" w:rsidRDefault="00056353" w:rsidP="00056353">
            <w:pPr>
              <w:pStyle w:val="ListParagraph"/>
              <w:numPr>
                <w:ilvl w:val="0"/>
                <w:numId w:val="47"/>
              </w:numPr>
              <w:spacing w:after="0" w:line="240" w:lineRule="auto"/>
              <w:rPr>
                <w:bCs/>
                <w:color w:val="002060"/>
                <w:sz w:val="24"/>
                <w:szCs w:val="24"/>
              </w:rPr>
            </w:pPr>
            <w:r w:rsidRPr="00056353">
              <w:rPr>
                <w:bCs/>
                <w:color w:val="002060"/>
              </w:rPr>
              <w:t>Positive handling and de-escalation</w:t>
            </w:r>
          </w:p>
          <w:p w14:paraId="1F78C51C" w14:textId="77777777" w:rsidR="00572D6A" w:rsidRPr="00803D46" w:rsidRDefault="00572D6A" w:rsidP="00DA6CAA">
            <w:pPr>
              <w:rPr>
                <w:b/>
                <w:color w:val="002060"/>
                <w:sz w:val="24"/>
                <w:szCs w:val="24"/>
              </w:rPr>
            </w:pPr>
          </w:p>
        </w:tc>
      </w:tr>
      <w:tr w:rsidR="005C7387" w14:paraId="08E2D93E" w14:textId="77777777" w:rsidTr="566CAFD6">
        <w:tc>
          <w:tcPr>
            <w:tcW w:w="10194" w:type="dxa"/>
          </w:tcPr>
          <w:p w14:paraId="119176B9" w14:textId="77777777" w:rsidR="005C7387" w:rsidRPr="00DB3819" w:rsidRDefault="005C7387" w:rsidP="00D2192C">
            <w:pPr>
              <w:rPr>
                <w:b/>
                <w:color w:val="0070C0"/>
                <w:sz w:val="24"/>
                <w:szCs w:val="24"/>
              </w:rPr>
            </w:pPr>
            <w:r w:rsidRPr="00DB3819">
              <w:rPr>
                <w:b/>
                <w:color w:val="0070C0"/>
                <w:sz w:val="24"/>
                <w:szCs w:val="24"/>
              </w:rPr>
              <w:t>Communication and Complaints Process</w:t>
            </w:r>
          </w:p>
          <w:p w14:paraId="02537B10" w14:textId="64BDE880" w:rsidR="00F77010" w:rsidRDefault="00950B84" w:rsidP="00F77010">
            <w:pPr>
              <w:rPr>
                <w:bCs/>
                <w:i/>
                <w:iCs/>
                <w:color w:val="002060"/>
              </w:rPr>
            </w:pPr>
            <w:r w:rsidRPr="00950B84">
              <w:rPr>
                <w:bCs/>
                <w:i/>
                <w:iCs/>
                <w:color w:val="002060"/>
              </w:rPr>
              <w:t>Parents can raise concerns with the SENDCo, Assistant SENDCo, or the Headteacher. If an issue cannot be resolved informally, the school’s complaints process should be followed.</w:t>
            </w:r>
          </w:p>
          <w:p w14:paraId="0474409B" w14:textId="77777777" w:rsidR="00860605" w:rsidRDefault="00860605" w:rsidP="00860605">
            <w:pPr>
              <w:rPr>
                <w:bCs/>
                <w:i/>
                <w:iCs/>
                <w:color w:val="002060"/>
              </w:rPr>
            </w:pPr>
          </w:p>
          <w:p w14:paraId="532E22E8" w14:textId="3381798E" w:rsidR="00860605" w:rsidRPr="00E07AA9" w:rsidRDefault="00B43B70" w:rsidP="00860605">
            <w:pPr>
              <w:rPr>
                <w:bCs/>
                <w:i/>
                <w:iCs/>
                <w:color w:val="002060"/>
                <w:highlight w:val="yellow"/>
              </w:rPr>
            </w:pPr>
            <w:hyperlink r:id="rId11" w:history="1">
              <w:r w:rsidR="00860605" w:rsidRPr="00B43B70">
                <w:rPr>
                  <w:rStyle w:val="Hyperlink"/>
                  <w:bCs/>
                  <w:i/>
                  <w:iCs/>
                  <w:highlight w:val="yellow"/>
                </w:rPr>
                <w:t>link to Complaints Policy</w:t>
              </w:r>
            </w:hyperlink>
          </w:p>
          <w:p w14:paraId="0EEFAD15" w14:textId="77777777" w:rsidR="00860605" w:rsidRPr="00860605" w:rsidRDefault="00860605" w:rsidP="00F77010">
            <w:pPr>
              <w:rPr>
                <w:bCs/>
                <w:i/>
                <w:iCs/>
                <w:color w:val="002060"/>
              </w:rPr>
            </w:pPr>
          </w:p>
          <w:p w14:paraId="657F8E0A" w14:textId="0B2AC1A5" w:rsidR="00F77010" w:rsidRPr="00F77010" w:rsidRDefault="00F77010" w:rsidP="00F77010">
            <w:pPr>
              <w:rPr>
                <w:bCs/>
                <w:color w:val="002060"/>
              </w:rPr>
            </w:pPr>
            <w:r w:rsidRPr="00F77010">
              <w:rPr>
                <w:bCs/>
                <w:color w:val="002060"/>
              </w:rPr>
              <w:t>Families can also seek independent advice from:</w:t>
            </w:r>
          </w:p>
          <w:p w14:paraId="5FB0A310" w14:textId="5FEF41F9" w:rsidR="00DB3819" w:rsidRPr="00F77010" w:rsidRDefault="00F77010" w:rsidP="00F77010">
            <w:pPr>
              <w:rPr>
                <w:bCs/>
                <w:color w:val="002060"/>
              </w:rPr>
            </w:pPr>
            <w:r w:rsidRPr="00F77010">
              <w:rPr>
                <w:bCs/>
                <w:color w:val="002060"/>
              </w:rPr>
              <w:t>Sheffield SENDIAS: https://www.sheffielddirectory.org.uk/sendias</w:t>
            </w:r>
          </w:p>
          <w:p w14:paraId="20C6E243" w14:textId="6400692F" w:rsidR="00572D6A" w:rsidRPr="00DB3819" w:rsidRDefault="00572D6A" w:rsidP="00D2192C">
            <w:pPr>
              <w:rPr>
                <w:b/>
                <w:color w:val="0070C0"/>
                <w:sz w:val="24"/>
                <w:szCs w:val="24"/>
              </w:rPr>
            </w:pPr>
          </w:p>
        </w:tc>
      </w:tr>
      <w:tr w:rsidR="2EAD7904" w14:paraId="4D88E324" w14:textId="77777777" w:rsidTr="566CAFD6">
        <w:trPr>
          <w:trHeight w:val="300"/>
        </w:trPr>
        <w:tc>
          <w:tcPr>
            <w:tcW w:w="10194" w:type="dxa"/>
          </w:tcPr>
          <w:p w14:paraId="7800F804" w14:textId="77777777" w:rsidR="2EAD7904" w:rsidRDefault="000178C5" w:rsidP="2EAD7904">
            <w:pPr>
              <w:rPr>
                <w:b/>
                <w:bCs/>
                <w:color w:val="0070C0"/>
                <w:sz w:val="24"/>
                <w:szCs w:val="24"/>
              </w:rPr>
            </w:pPr>
            <w:r>
              <w:rPr>
                <w:b/>
                <w:bCs/>
                <w:color w:val="0070C0"/>
                <w:sz w:val="24"/>
                <w:szCs w:val="24"/>
              </w:rPr>
              <w:t>Accessibility Plan</w:t>
            </w:r>
          </w:p>
          <w:p w14:paraId="48734A51" w14:textId="7CAF5A4F" w:rsidR="00951C9A" w:rsidRDefault="00951C9A" w:rsidP="2EAD7904">
            <w:pPr>
              <w:rPr>
                <w:color w:val="002060"/>
              </w:rPr>
            </w:pPr>
            <w:r w:rsidRPr="00095CC0">
              <w:rPr>
                <w:color w:val="002060"/>
              </w:rPr>
              <w:t>Schools need to carry out accessibility planning for disabled pupils</w:t>
            </w:r>
            <w:r w:rsidR="005E63AC" w:rsidRPr="00095CC0">
              <w:rPr>
                <w:color w:val="002060"/>
              </w:rPr>
              <w:t xml:space="preserve"> (as directed </w:t>
            </w:r>
            <w:r w:rsidRPr="00095CC0">
              <w:rPr>
                <w:color w:val="002060"/>
              </w:rPr>
              <w:t>in the Equality Act 2010</w:t>
            </w:r>
            <w:r w:rsidR="005E63AC" w:rsidRPr="00095CC0">
              <w:rPr>
                <w:color w:val="002060"/>
              </w:rPr>
              <w:t>)</w:t>
            </w:r>
            <w:r w:rsidRPr="00095CC0">
              <w:rPr>
                <w:color w:val="002060"/>
              </w:rPr>
              <w:t xml:space="preserve">. </w:t>
            </w:r>
            <w:r w:rsidR="00342851" w:rsidRPr="00095CC0">
              <w:rPr>
                <w:color w:val="002060"/>
              </w:rPr>
              <w:t xml:space="preserve">This plan </w:t>
            </w:r>
            <w:r w:rsidR="00342851">
              <w:rPr>
                <w:color w:val="002060"/>
              </w:rPr>
              <w:t>must</w:t>
            </w:r>
            <w:r w:rsidR="00342851" w:rsidRPr="00095CC0">
              <w:rPr>
                <w:color w:val="002060"/>
              </w:rPr>
              <w:t xml:space="preserve"> be reviewed at least every three years.</w:t>
            </w:r>
          </w:p>
          <w:p w14:paraId="217555FC" w14:textId="77777777" w:rsidR="00342851" w:rsidRPr="00095CC0" w:rsidRDefault="00342851" w:rsidP="2EAD7904">
            <w:pPr>
              <w:rPr>
                <w:color w:val="002060"/>
              </w:rPr>
            </w:pPr>
          </w:p>
          <w:p w14:paraId="53FF0A9E" w14:textId="77777777" w:rsidR="00951C9A" w:rsidRPr="00095CC0" w:rsidRDefault="00951C9A" w:rsidP="2EAD7904">
            <w:pPr>
              <w:rPr>
                <w:color w:val="002060"/>
              </w:rPr>
            </w:pPr>
            <w:r w:rsidRPr="00095CC0">
              <w:rPr>
                <w:color w:val="002060"/>
              </w:rPr>
              <w:lastRenderedPageBreak/>
              <w:t xml:space="preserve">Schools must implement accessibility plans which are aimed at: </w:t>
            </w:r>
          </w:p>
          <w:p w14:paraId="5DA9D212" w14:textId="77777777" w:rsidR="00951C9A" w:rsidRPr="00095CC0" w:rsidRDefault="00951C9A" w:rsidP="00951C9A">
            <w:pPr>
              <w:pStyle w:val="ListParagraph"/>
              <w:numPr>
                <w:ilvl w:val="0"/>
                <w:numId w:val="29"/>
              </w:numPr>
              <w:spacing w:after="0" w:line="240" w:lineRule="auto"/>
              <w:rPr>
                <w:color w:val="002060"/>
              </w:rPr>
            </w:pPr>
            <w:r w:rsidRPr="00095CC0">
              <w:rPr>
                <w:color w:val="002060"/>
              </w:rPr>
              <w:t xml:space="preserve">increasing the extent to which disabled pupils can participate in the curriculum; </w:t>
            </w:r>
          </w:p>
          <w:p w14:paraId="016A559A" w14:textId="77777777" w:rsidR="00951C9A" w:rsidRPr="00095CC0" w:rsidRDefault="00951C9A" w:rsidP="00951C9A">
            <w:pPr>
              <w:pStyle w:val="ListParagraph"/>
              <w:numPr>
                <w:ilvl w:val="0"/>
                <w:numId w:val="29"/>
              </w:numPr>
              <w:spacing w:after="0" w:line="240" w:lineRule="auto"/>
              <w:rPr>
                <w:color w:val="002060"/>
              </w:rPr>
            </w:pPr>
            <w:r w:rsidRPr="00095CC0">
              <w:rPr>
                <w:color w:val="002060"/>
              </w:rPr>
              <w:t xml:space="preserve">improving the physical environment of schools to enable disabled pupils to take better advantage of education, benefits, facilities and services provided; and </w:t>
            </w:r>
          </w:p>
          <w:p w14:paraId="4D34DC4E" w14:textId="77777777" w:rsidR="000178C5" w:rsidRPr="00095CC0" w:rsidRDefault="00951C9A" w:rsidP="00951C9A">
            <w:pPr>
              <w:pStyle w:val="ListParagraph"/>
              <w:numPr>
                <w:ilvl w:val="0"/>
                <w:numId w:val="29"/>
              </w:numPr>
              <w:spacing w:after="0" w:line="240" w:lineRule="auto"/>
              <w:rPr>
                <w:color w:val="002060"/>
              </w:rPr>
            </w:pPr>
            <w:r w:rsidRPr="00095CC0">
              <w:rPr>
                <w:color w:val="002060"/>
              </w:rPr>
              <w:t>improving the availability of accessible information to disabled pupils.</w:t>
            </w:r>
          </w:p>
          <w:p w14:paraId="5803C901" w14:textId="77777777" w:rsidR="003B0E45" w:rsidRDefault="003B0E45" w:rsidP="003B0E45">
            <w:pPr>
              <w:rPr>
                <w:b/>
                <w:bCs/>
                <w:color w:val="002060"/>
              </w:rPr>
            </w:pPr>
          </w:p>
          <w:p w14:paraId="22A7703F" w14:textId="35185464" w:rsidR="00951C9A" w:rsidRPr="00951C9A" w:rsidRDefault="00951C9A" w:rsidP="00763687">
            <w:pPr>
              <w:rPr>
                <w:b/>
                <w:bCs/>
                <w:color w:val="0070C0"/>
                <w:sz w:val="24"/>
                <w:szCs w:val="24"/>
              </w:rPr>
            </w:pPr>
          </w:p>
        </w:tc>
      </w:tr>
      <w:tr w:rsidR="004016A8" w14:paraId="7210FC99" w14:textId="77777777" w:rsidTr="566CAFD6">
        <w:tc>
          <w:tcPr>
            <w:tcW w:w="10194" w:type="dxa"/>
          </w:tcPr>
          <w:p w14:paraId="4333FEFE" w14:textId="4EE2A6CB" w:rsidR="004016A8" w:rsidRDefault="00FB6D23" w:rsidP="00D2192C">
            <w:pPr>
              <w:rPr>
                <w:b/>
                <w:color w:val="0070C0"/>
                <w:sz w:val="24"/>
                <w:szCs w:val="24"/>
              </w:rPr>
            </w:pPr>
            <w:r>
              <w:rPr>
                <w:b/>
                <w:color w:val="0070C0"/>
                <w:sz w:val="24"/>
                <w:szCs w:val="24"/>
              </w:rPr>
              <w:lastRenderedPageBreak/>
              <w:t>Links to other Useful Policies</w:t>
            </w:r>
          </w:p>
          <w:p w14:paraId="59499B0C" w14:textId="77777777" w:rsidR="00572D6A" w:rsidRDefault="00572D6A" w:rsidP="00E07AA9">
            <w:pPr>
              <w:rPr>
                <w:bCs/>
                <w:i/>
                <w:iCs/>
                <w:color w:val="002060"/>
              </w:rPr>
            </w:pPr>
          </w:p>
          <w:p w14:paraId="319E11EC" w14:textId="7C106048" w:rsidR="00E07AA9" w:rsidRPr="00E07AA9" w:rsidRDefault="00763687" w:rsidP="00E07AA9">
            <w:pPr>
              <w:rPr>
                <w:bCs/>
                <w:i/>
                <w:iCs/>
                <w:color w:val="002060"/>
              </w:rPr>
            </w:pPr>
            <w:hyperlink r:id="rId12" w:history="1">
              <w:r w:rsidR="00E07AA9" w:rsidRPr="00763687">
                <w:rPr>
                  <w:rStyle w:val="Hyperlink"/>
                  <w:rFonts w:ascii="Segoe UI Emoji" w:hAnsi="Segoe UI Emoji" w:cs="Segoe UI Emoji"/>
                  <w:bCs/>
                  <w:i/>
                  <w:iCs/>
                </w:rPr>
                <w:t xml:space="preserve">Link </w:t>
              </w:r>
              <w:r w:rsidR="00E07AA9" w:rsidRPr="00763687">
                <w:rPr>
                  <w:rStyle w:val="Hyperlink"/>
                  <w:bCs/>
                  <w:i/>
                  <w:iCs/>
                </w:rPr>
                <w:t xml:space="preserve"> SEND Policy</w:t>
              </w:r>
            </w:hyperlink>
          </w:p>
          <w:p w14:paraId="18225C8F" w14:textId="361CA4B9" w:rsidR="00E07AA9" w:rsidRPr="00E07AA9" w:rsidRDefault="009B1EBD" w:rsidP="00E07AA9">
            <w:pPr>
              <w:rPr>
                <w:bCs/>
                <w:i/>
                <w:iCs/>
                <w:color w:val="002060"/>
              </w:rPr>
            </w:pPr>
            <w:hyperlink r:id="rId13" w:history="1">
              <w:r w:rsidR="00E07AA9" w:rsidRPr="009B1EBD">
                <w:rPr>
                  <w:rStyle w:val="Hyperlink"/>
                  <w:rFonts w:ascii="Segoe UI Emoji" w:hAnsi="Segoe UI Emoji" w:cs="Segoe UI Emoji"/>
                  <w:bCs/>
                  <w:i/>
                  <w:iCs/>
                </w:rPr>
                <w:t xml:space="preserve">Link </w:t>
              </w:r>
              <w:r w:rsidR="00E07AA9" w:rsidRPr="009B1EBD">
                <w:rPr>
                  <w:rStyle w:val="Hyperlink"/>
                  <w:bCs/>
                  <w:i/>
                  <w:iCs/>
                </w:rPr>
                <w:t>Safeguarding Policy</w:t>
              </w:r>
            </w:hyperlink>
          </w:p>
          <w:p w14:paraId="79459AE9" w14:textId="41445E7E" w:rsidR="00E07AA9" w:rsidRPr="00E07AA9" w:rsidRDefault="009B1EBD" w:rsidP="00E07AA9">
            <w:pPr>
              <w:rPr>
                <w:bCs/>
                <w:i/>
                <w:iCs/>
                <w:color w:val="002060"/>
              </w:rPr>
            </w:pPr>
            <w:hyperlink r:id="rId14" w:history="1">
              <w:r w:rsidR="00E07AA9" w:rsidRPr="009B1EBD">
                <w:rPr>
                  <w:rStyle w:val="Hyperlink"/>
                  <w:rFonts w:ascii="Segoe UI Emoji" w:hAnsi="Segoe UI Emoji" w:cs="Segoe UI Emoji"/>
                  <w:bCs/>
                  <w:i/>
                  <w:iCs/>
                </w:rPr>
                <w:t xml:space="preserve">Link </w:t>
              </w:r>
              <w:r w:rsidR="00E07AA9" w:rsidRPr="009B1EBD">
                <w:rPr>
                  <w:rStyle w:val="Hyperlink"/>
                  <w:bCs/>
                  <w:i/>
                  <w:iCs/>
                </w:rPr>
                <w:t>Behaviour Policy</w:t>
              </w:r>
            </w:hyperlink>
          </w:p>
          <w:p w14:paraId="7E54C8FD" w14:textId="001E21EB" w:rsidR="00E07AA9" w:rsidRPr="00E07AA9" w:rsidRDefault="00E07AA9" w:rsidP="00E07AA9">
            <w:pPr>
              <w:rPr>
                <w:bCs/>
                <w:i/>
                <w:iCs/>
                <w:color w:val="002060"/>
              </w:rPr>
            </w:pPr>
            <w:r>
              <w:rPr>
                <w:rFonts w:ascii="Segoe UI Emoji" w:hAnsi="Segoe UI Emoji" w:cs="Segoe UI Emoji"/>
                <w:bCs/>
                <w:i/>
                <w:iCs/>
                <w:color w:val="002060"/>
              </w:rPr>
              <w:t xml:space="preserve">Link </w:t>
            </w:r>
            <w:r w:rsidRPr="00E07AA9">
              <w:rPr>
                <w:bCs/>
                <w:i/>
                <w:iCs/>
                <w:color w:val="002060"/>
              </w:rPr>
              <w:t>Accessibility Plan</w:t>
            </w:r>
          </w:p>
          <w:p w14:paraId="2C487082" w14:textId="4DBF7302" w:rsidR="00E07AA9" w:rsidRPr="00E07AA9" w:rsidRDefault="005B4BB5" w:rsidP="00E07AA9">
            <w:pPr>
              <w:rPr>
                <w:bCs/>
                <w:i/>
                <w:iCs/>
                <w:color w:val="002060"/>
              </w:rPr>
            </w:pPr>
            <w:hyperlink r:id="rId15" w:history="1">
              <w:r w:rsidR="00E07AA9" w:rsidRPr="005B4BB5">
                <w:rPr>
                  <w:rStyle w:val="Hyperlink"/>
                  <w:rFonts w:ascii="Segoe UI Emoji" w:hAnsi="Segoe UI Emoji" w:cs="Segoe UI Emoji"/>
                  <w:bCs/>
                  <w:i/>
                  <w:iCs/>
                </w:rPr>
                <w:t xml:space="preserve">Link </w:t>
              </w:r>
              <w:r w:rsidR="00E07AA9" w:rsidRPr="005B4BB5">
                <w:rPr>
                  <w:rStyle w:val="Hyperlink"/>
                  <w:bCs/>
                  <w:i/>
                  <w:iCs/>
                </w:rPr>
                <w:t>Complaints Policy</w:t>
              </w:r>
            </w:hyperlink>
          </w:p>
        </w:tc>
      </w:tr>
    </w:tbl>
    <w:p w14:paraId="47CAC606" w14:textId="64762B61" w:rsidR="00411F7A" w:rsidRPr="00101B4B" w:rsidRDefault="00411F7A" w:rsidP="00101B4B">
      <w:pPr>
        <w:rPr>
          <w:bCs/>
          <w:color w:val="002060"/>
          <w:sz w:val="24"/>
          <w:szCs w:val="24"/>
        </w:rPr>
      </w:pPr>
    </w:p>
    <w:sectPr w:rsidR="00411F7A" w:rsidRPr="00101B4B" w:rsidSect="00BD5240">
      <w:headerReference w:type="default" r:id="rId16"/>
      <w:footerReference w:type="default" r:id="rId17"/>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D3DD" w14:textId="77777777" w:rsidR="00A24863" w:rsidRDefault="00A24863" w:rsidP="00F02C1E">
      <w:pPr>
        <w:spacing w:after="0" w:line="240" w:lineRule="auto"/>
      </w:pPr>
      <w:r>
        <w:separator/>
      </w:r>
    </w:p>
  </w:endnote>
  <w:endnote w:type="continuationSeparator" w:id="0">
    <w:p w14:paraId="26B89619" w14:textId="77777777" w:rsidR="00A24863" w:rsidRDefault="00A24863" w:rsidP="00F02C1E">
      <w:pPr>
        <w:spacing w:after="0" w:line="240" w:lineRule="auto"/>
      </w:pPr>
      <w:r>
        <w:continuationSeparator/>
      </w:r>
    </w:p>
  </w:endnote>
  <w:endnote w:type="continuationNotice" w:id="1">
    <w:p w14:paraId="7C9BC29D" w14:textId="77777777" w:rsidR="00A24863" w:rsidRDefault="00A24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17E2" w14:textId="4E02D732" w:rsidR="00F02C1E" w:rsidRDefault="009B528E">
    <w:pPr>
      <w:pStyle w:val="Footer"/>
    </w:pPr>
    <w:r>
      <w:rPr>
        <w:noProof/>
        <w:lang w:eastAsia="en-GB"/>
      </w:rPr>
      <mc:AlternateContent>
        <mc:Choice Requires="wps">
          <w:drawing>
            <wp:anchor distT="0" distB="0" distL="114300" distR="114300" simplePos="0" relativeHeight="251658242" behindDoc="0" locked="0" layoutInCell="1" allowOverlap="1" wp14:anchorId="6B4B17E3" wp14:editId="0F5ABD44">
              <wp:simplePos x="0" y="0"/>
              <wp:positionH relativeFrom="column">
                <wp:posOffset>3416935</wp:posOffset>
              </wp:positionH>
              <wp:positionV relativeFrom="paragraph">
                <wp:posOffset>-17145</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9"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4B17E3" id="_x0000_t202" coordsize="21600,21600" o:spt="202" path="m,l,21600r21600,l21600,xe">
              <v:stroke joinstyle="miter"/>
              <v:path gradientshapeok="t" o:connecttype="rect"/>
            </v:shapetype>
            <v:shape id="Text Box 6" o:spid="_x0000_s1026" type="#_x0000_t202" style="position:absolute;margin-left:269.05pt;margin-top:-1.35pt;width:102.75pt;height:2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" filled="f" stroked="f">
              <v:textbox>
                <w:txbxContent>
                  <w:p w14:paraId="6B4B17E9"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v:textbox>
            </v:shape>
          </w:pict>
        </mc:Fallback>
      </mc:AlternateContent>
    </w:r>
    <w:r w:rsidR="007932BF">
      <w:rPr>
        <w:noProof/>
        <w:lang w:eastAsia="en-GB"/>
      </w:rPr>
      <w:drawing>
        <wp:anchor distT="0" distB="0" distL="114300" distR="114300" simplePos="0" relativeHeight="251658240" behindDoc="0" locked="0" layoutInCell="1" allowOverlap="1" wp14:anchorId="6B4B17E5" wp14:editId="342445CD">
          <wp:simplePos x="0" y="0"/>
          <wp:positionH relativeFrom="page">
            <wp:align>left</wp:align>
          </wp:positionH>
          <wp:positionV relativeFrom="paragraph">
            <wp:posOffset>-400050</wp:posOffset>
          </wp:positionV>
          <wp:extent cx="7554595" cy="1074420"/>
          <wp:effectExtent l="0" t="0" r="8255" b="0"/>
          <wp:wrapNone/>
          <wp:docPr id="1" name="Picture 1"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E5D">
      <w:rPr>
        <w:noProof/>
        <w:lang w:eastAsia="en-GB"/>
      </w:rPr>
      <mc:AlternateContent>
        <mc:Choice Requires="wps">
          <w:drawing>
            <wp:anchor distT="0" distB="0" distL="114300" distR="114300" simplePos="0" relativeHeight="251658241" behindDoc="0" locked="0" layoutInCell="1" allowOverlap="1" wp14:anchorId="6B4B17E7" wp14:editId="6B4B17E8">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A"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4B17E7" id="Text Box 4" o:spid="_x0000_s1027" type="#_x0000_t202" style="position:absolute;margin-left:472.05pt;margin-top:787.05pt;width:102.75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6B4B17EA"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C3DC" w14:textId="77777777" w:rsidR="00A24863" w:rsidRDefault="00A24863" w:rsidP="00F02C1E">
      <w:pPr>
        <w:spacing w:after="0" w:line="240" w:lineRule="auto"/>
      </w:pPr>
      <w:r>
        <w:separator/>
      </w:r>
    </w:p>
  </w:footnote>
  <w:footnote w:type="continuationSeparator" w:id="0">
    <w:p w14:paraId="5F8BC7E8" w14:textId="77777777" w:rsidR="00A24863" w:rsidRDefault="00A24863" w:rsidP="00F02C1E">
      <w:pPr>
        <w:spacing w:after="0" w:line="240" w:lineRule="auto"/>
      </w:pPr>
      <w:r>
        <w:continuationSeparator/>
      </w:r>
    </w:p>
  </w:footnote>
  <w:footnote w:type="continuationNotice" w:id="1">
    <w:p w14:paraId="3D849009" w14:textId="77777777" w:rsidR="00A24863" w:rsidRDefault="00A24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B72E" w14:textId="0212B2D3" w:rsidR="00C86B27" w:rsidRDefault="003D1053" w:rsidP="003D1053">
    <w:pPr>
      <w:pStyle w:val="Header"/>
      <w:jc w:val="right"/>
    </w:pPr>
    <w:r>
      <w:rPr>
        <w:noProof/>
      </w:rPr>
      <w:drawing>
        <wp:inline distT="0" distB="0" distL="0" distR="0" wp14:anchorId="63FC6EDF" wp14:editId="39C72BD5">
          <wp:extent cx="755650" cy="711200"/>
          <wp:effectExtent l="0" t="0" r="6350" b="0"/>
          <wp:docPr id="53042883" name="Picture 3" descr="Your School Logo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School Logo Ca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00" cy="714071"/>
                  </a:xfrm>
                  <a:prstGeom prst="rect">
                    <a:avLst/>
                  </a:prstGeom>
                  <a:noFill/>
                  <a:ln>
                    <a:noFill/>
                  </a:ln>
                </pic:spPr>
              </pic:pic>
            </a:graphicData>
          </a:graphic>
        </wp:inline>
      </w:drawing>
    </w:r>
  </w:p>
  <w:p w14:paraId="17FD5152" w14:textId="77777777" w:rsidR="00C86B27" w:rsidRDefault="00C86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36"/>
    <w:multiLevelType w:val="hybridMultilevel"/>
    <w:tmpl w:val="3B1E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50C7"/>
    <w:multiLevelType w:val="hybridMultilevel"/>
    <w:tmpl w:val="227E82D6"/>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15E5F"/>
    <w:multiLevelType w:val="multilevel"/>
    <w:tmpl w:val="5A8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609AF"/>
    <w:multiLevelType w:val="multilevel"/>
    <w:tmpl w:val="5D3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0268C"/>
    <w:multiLevelType w:val="hybridMultilevel"/>
    <w:tmpl w:val="2364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168C0"/>
    <w:multiLevelType w:val="multilevel"/>
    <w:tmpl w:val="C0F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253D7"/>
    <w:multiLevelType w:val="hybridMultilevel"/>
    <w:tmpl w:val="46AE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62FF5"/>
    <w:multiLevelType w:val="multilevel"/>
    <w:tmpl w:val="2A8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7E3AD5"/>
    <w:multiLevelType w:val="multilevel"/>
    <w:tmpl w:val="638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A0672C"/>
    <w:multiLevelType w:val="hybridMultilevel"/>
    <w:tmpl w:val="2A3A69F2"/>
    <w:lvl w:ilvl="0" w:tplc="ACD27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50F40"/>
    <w:multiLevelType w:val="hybridMultilevel"/>
    <w:tmpl w:val="8D9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27C55"/>
    <w:multiLevelType w:val="hybridMultilevel"/>
    <w:tmpl w:val="83DC36B8"/>
    <w:lvl w:ilvl="0" w:tplc="1C008CEA">
      <w:start w:val="1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A1D8D"/>
    <w:multiLevelType w:val="hybridMultilevel"/>
    <w:tmpl w:val="E276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97F6D"/>
    <w:multiLevelType w:val="hybridMultilevel"/>
    <w:tmpl w:val="74F43DD4"/>
    <w:lvl w:ilvl="0" w:tplc="821E1848">
      <w:start w:val="1"/>
      <w:numFmt w:val="bullet"/>
      <w:lvlText w:val=""/>
      <w:lvlJc w:val="left"/>
      <w:pPr>
        <w:ind w:left="720" w:hanging="360"/>
      </w:pPr>
      <w:rPr>
        <w:rFonts w:ascii="Symbol" w:hAnsi="Symbol" w:hint="default"/>
      </w:rPr>
    </w:lvl>
    <w:lvl w:ilvl="1" w:tplc="C2802942">
      <w:start w:val="1"/>
      <w:numFmt w:val="bullet"/>
      <w:lvlText w:val="o"/>
      <w:lvlJc w:val="left"/>
      <w:pPr>
        <w:ind w:left="1440" w:hanging="360"/>
      </w:pPr>
      <w:rPr>
        <w:rFonts w:ascii="Courier New" w:hAnsi="Courier New" w:hint="default"/>
      </w:rPr>
    </w:lvl>
    <w:lvl w:ilvl="2" w:tplc="27A08872">
      <w:start w:val="1"/>
      <w:numFmt w:val="bullet"/>
      <w:lvlText w:val=""/>
      <w:lvlJc w:val="left"/>
      <w:pPr>
        <w:ind w:left="2160" w:hanging="360"/>
      </w:pPr>
      <w:rPr>
        <w:rFonts w:ascii="Wingdings" w:hAnsi="Wingdings" w:hint="default"/>
      </w:rPr>
    </w:lvl>
    <w:lvl w:ilvl="3" w:tplc="F142137A">
      <w:start w:val="1"/>
      <w:numFmt w:val="bullet"/>
      <w:lvlText w:val=""/>
      <w:lvlJc w:val="left"/>
      <w:pPr>
        <w:ind w:left="2880" w:hanging="360"/>
      </w:pPr>
      <w:rPr>
        <w:rFonts w:ascii="Symbol" w:hAnsi="Symbol" w:hint="default"/>
      </w:rPr>
    </w:lvl>
    <w:lvl w:ilvl="4" w:tplc="8C6C6B96">
      <w:start w:val="1"/>
      <w:numFmt w:val="bullet"/>
      <w:lvlText w:val="o"/>
      <w:lvlJc w:val="left"/>
      <w:pPr>
        <w:ind w:left="3600" w:hanging="360"/>
      </w:pPr>
      <w:rPr>
        <w:rFonts w:ascii="Courier New" w:hAnsi="Courier New" w:hint="default"/>
      </w:rPr>
    </w:lvl>
    <w:lvl w:ilvl="5" w:tplc="DBD2CA92">
      <w:start w:val="1"/>
      <w:numFmt w:val="bullet"/>
      <w:lvlText w:val=""/>
      <w:lvlJc w:val="left"/>
      <w:pPr>
        <w:ind w:left="4320" w:hanging="360"/>
      </w:pPr>
      <w:rPr>
        <w:rFonts w:ascii="Wingdings" w:hAnsi="Wingdings" w:hint="default"/>
      </w:rPr>
    </w:lvl>
    <w:lvl w:ilvl="6" w:tplc="D16808BC">
      <w:start w:val="1"/>
      <w:numFmt w:val="bullet"/>
      <w:lvlText w:val=""/>
      <w:lvlJc w:val="left"/>
      <w:pPr>
        <w:ind w:left="5040" w:hanging="360"/>
      </w:pPr>
      <w:rPr>
        <w:rFonts w:ascii="Symbol" w:hAnsi="Symbol" w:hint="default"/>
      </w:rPr>
    </w:lvl>
    <w:lvl w:ilvl="7" w:tplc="72663142">
      <w:start w:val="1"/>
      <w:numFmt w:val="bullet"/>
      <w:lvlText w:val="o"/>
      <w:lvlJc w:val="left"/>
      <w:pPr>
        <w:ind w:left="5760" w:hanging="360"/>
      </w:pPr>
      <w:rPr>
        <w:rFonts w:ascii="Courier New" w:hAnsi="Courier New" w:hint="default"/>
      </w:rPr>
    </w:lvl>
    <w:lvl w:ilvl="8" w:tplc="188C1BEA">
      <w:start w:val="1"/>
      <w:numFmt w:val="bullet"/>
      <w:lvlText w:val=""/>
      <w:lvlJc w:val="left"/>
      <w:pPr>
        <w:ind w:left="6480" w:hanging="360"/>
      </w:pPr>
      <w:rPr>
        <w:rFonts w:ascii="Wingdings" w:hAnsi="Wingdings" w:hint="default"/>
      </w:rPr>
    </w:lvl>
  </w:abstractNum>
  <w:abstractNum w:abstractNumId="14" w15:restartNumberingAfterBreak="0">
    <w:nsid w:val="26CF7DE6"/>
    <w:multiLevelType w:val="multilevel"/>
    <w:tmpl w:val="816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0155E6"/>
    <w:multiLevelType w:val="multilevel"/>
    <w:tmpl w:val="30F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C559D"/>
    <w:multiLevelType w:val="hybridMultilevel"/>
    <w:tmpl w:val="42E4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5012A"/>
    <w:multiLevelType w:val="multilevel"/>
    <w:tmpl w:val="8C04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55200"/>
    <w:multiLevelType w:val="hybridMultilevel"/>
    <w:tmpl w:val="42E4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64058"/>
    <w:multiLevelType w:val="hybridMultilevel"/>
    <w:tmpl w:val="DCD09DC6"/>
    <w:lvl w:ilvl="0" w:tplc="EC8A09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F328C"/>
    <w:multiLevelType w:val="hybridMultilevel"/>
    <w:tmpl w:val="E38C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0728A"/>
    <w:multiLevelType w:val="multilevel"/>
    <w:tmpl w:val="E80C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1A74FD"/>
    <w:multiLevelType w:val="hybridMultilevel"/>
    <w:tmpl w:val="E0EA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C2AF8"/>
    <w:multiLevelType w:val="hybridMultilevel"/>
    <w:tmpl w:val="C696FDEA"/>
    <w:lvl w:ilvl="0" w:tplc="6238853C">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C3E79"/>
    <w:multiLevelType w:val="hybridMultilevel"/>
    <w:tmpl w:val="EDC4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72C4C"/>
    <w:multiLevelType w:val="hybridMultilevel"/>
    <w:tmpl w:val="5312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45B97"/>
    <w:multiLevelType w:val="hybridMultilevel"/>
    <w:tmpl w:val="0A56E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5308F"/>
    <w:multiLevelType w:val="multilevel"/>
    <w:tmpl w:val="122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302B3"/>
    <w:multiLevelType w:val="multilevel"/>
    <w:tmpl w:val="543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5B544E"/>
    <w:multiLevelType w:val="hybridMultilevel"/>
    <w:tmpl w:val="D4D0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A3049"/>
    <w:multiLevelType w:val="multilevel"/>
    <w:tmpl w:val="31C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9262B0"/>
    <w:multiLevelType w:val="hybridMultilevel"/>
    <w:tmpl w:val="7B7C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B1B38"/>
    <w:multiLevelType w:val="hybridMultilevel"/>
    <w:tmpl w:val="F1F0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F106F"/>
    <w:multiLevelType w:val="hybridMultilevel"/>
    <w:tmpl w:val="C9C4DBB2"/>
    <w:lvl w:ilvl="0" w:tplc="156A0518">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F1DEB"/>
    <w:multiLevelType w:val="multilevel"/>
    <w:tmpl w:val="0B6A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C56458"/>
    <w:multiLevelType w:val="hybridMultilevel"/>
    <w:tmpl w:val="EF2619DC"/>
    <w:lvl w:ilvl="0" w:tplc="A60221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63D31"/>
    <w:multiLevelType w:val="hybridMultilevel"/>
    <w:tmpl w:val="0BE01424"/>
    <w:lvl w:ilvl="0" w:tplc="BB3696F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25DA0"/>
    <w:multiLevelType w:val="hybridMultilevel"/>
    <w:tmpl w:val="300E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43C5D"/>
    <w:multiLevelType w:val="hybridMultilevel"/>
    <w:tmpl w:val="13A274C6"/>
    <w:lvl w:ilvl="0" w:tplc="55423F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A2E23"/>
    <w:multiLevelType w:val="hybridMultilevel"/>
    <w:tmpl w:val="3000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76162"/>
    <w:multiLevelType w:val="hybridMultilevel"/>
    <w:tmpl w:val="8000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832FF"/>
    <w:multiLevelType w:val="multilevel"/>
    <w:tmpl w:val="4F8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C11BB5"/>
    <w:multiLevelType w:val="hybridMultilevel"/>
    <w:tmpl w:val="62CA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C1609"/>
    <w:multiLevelType w:val="hybridMultilevel"/>
    <w:tmpl w:val="70D8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A312E"/>
    <w:multiLevelType w:val="hybridMultilevel"/>
    <w:tmpl w:val="DBF25CD2"/>
    <w:lvl w:ilvl="0" w:tplc="217637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65CFF"/>
    <w:multiLevelType w:val="hybridMultilevel"/>
    <w:tmpl w:val="E3CC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814A50"/>
    <w:multiLevelType w:val="hybridMultilevel"/>
    <w:tmpl w:val="4824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40"/>
  </w:num>
  <w:num w:numId="4">
    <w:abstractNumId w:val="17"/>
  </w:num>
  <w:num w:numId="5">
    <w:abstractNumId w:val="14"/>
  </w:num>
  <w:num w:numId="6">
    <w:abstractNumId w:val="8"/>
  </w:num>
  <w:num w:numId="7">
    <w:abstractNumId w:val="28"/>
  </w:num>
  <w:num w:numId="8">
    <w:abstractNumId w:val="2"/>
  </w:num>
  <w:num w:numId="9">
    <w:abstractNumId w:val="21"/>
  </w:num>
  <w:num w:numId="10">
    <w:abstractNumId w:val="5"/>
  </w:num>
  <w:num w:numId="11">
    <w:abstractNumId w:val="34"/>
  </w:num>
  <w:num w:numId="12">
    <w:abstractNumId w:val="41"/>
  </w:num>
  <w:num w:numId="13">
    <w:abstractNumId w:val="15"/>
  </w:num>
  <w:num w:numId="14">
    <w:abstractNumId w:val="38"/>
  </w:num>
  <w:num w:numId="15">
    <w:abstractNumId w:val="30"/>
  </w:num>
  <w:num w:numId="16">
    <w:abstractNumId w:val="3"/>
  </w:num>
  <w:num w:numId="17">
    <w:abstractNumId w:val="27"/>
  </w:num>
  <w:num w:numId="18">
    <w:abstractNumId w:val="7"/>
  </w:num>
  <w:num w:numId="19">
    <w:abstractNumId w:val="44"/>
  </w:num>
  <w:num w:numId="20">
    <w:abstractNumId w:val="39"/>
  </w:num>
  <w:num w:numId="21">
    <w:abstractNumId w:val="0"/>
  </w:num>
  <w:num w:numId="22">
    <w:abstractNumId w:val="18"/>
  </w:num>
  <w:num w:numId="23">
    <w:abstractNumId w:val="35"/>
  </w:num>
  <w:num w:numId="24">
    <w:abstractNumId w:val="9"/>
  </w:num>
  <w:num w:numId="25">
    <w:abstractNumId w:val="1"/>
  </w:num>
  <w:num w:numId="26">
    <w:abstractNumId w:val="36"/>
  </w:num>
  <w:num w:numId="27">
    <w:abstractNumId w:val="43"/>
  </w:num>
  <w:num w:numId="28">
    <w:abstractNumId w:val="4"/>
  </w:num>
  <w:num w:numId="29">
    <w:abstractNumId w:val="33"/>
  </w:num>
  <w:num w:numId="30">
    <w:abstractNumId w:val="23"/>
  </w:num>
  <w:num w:numId="31">
    <w:abstractNumId w:val="11"/>
  </w:num>
  <w:num w:numId="32">
    <w:abstractNumId w:val="19"/>
  </w:num>
  <w:num w:numId="33">
    <w:abstractNumId w:val="45"/>
  </w:num>
  <w:num w:numId="34">
    <w:abstractNumId w:val="20"/>
  </w:num>
  <w:num w:numId="35">
    <w:abstractNumId w:val="32"/>
  </w:num>
  <w:num w:numId="36">
    <w:abstractNumId w:val="16"/>
  </w:num>
  <w:num w:numId="37">
    <w:abstractNumId w:val="42"/>
  </w:num>
  <w:num w:numId="38">
    <w:abstractNumId w:val="10"/>
  </w:num>
  <w:num w:numId="39">
    <w:abstractNumId w:val="25"/>
  </w:num>
  <w:num w:numId="40">
    <w:abstractNumId w:val="26"/>
  </w:num>
  <w:num w:numId="41">
    <w:abstractNumId w:val="6"/>
  </w:num>
  <w:num w:numId="42">
    <w:abstractNumId w:val="24"/>
  </w:num>
  <w:num w:numId="43">
    <w:abstractNumId w:val="31"/>
  </w:num>
  <w:num w:numId="44">
    <w:abstractNumId w:val="37"/>
  </w:num>
  <w:num w:numId="45">
    <w:abstractNumId w:val="29"/>
  </w:num>
  <w:num w:numId="46">
    <w:abstractNumId w:val="46"/>
  </w:num>
  <w:num w:numId="4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1E"/>
    <w:rsid w:val="000029F6"/>
    <w:rsid w:val="00003300"/>
    <w:rsid w:val="00004040"/>
    <w:rsid w:val="0000452B"/>
    <w:rsid w:val="000049CA"/>
    <w:rsid w:val="00005A79"/>
    <w:rsid w:val="0000606E"/>
    <w:rsid w:val="0000673B"/>
    <w:rsid w:val="00007E61"/>
    <w:rsid w:val="00013DBF"/>
    <w:rsid w:val="000141E3"/>
    <w:rsid w:val="00015597"/>
    <w:rsid w:val="000178C5"/>
    <w:rsid w:val="00022768"/>
    <w:rsid w:val="000238D0"/>
    <w:rsid w:val="0002618A"/>
    <w:rsid w:val="00026812"/>
    <w:rsid w:val="00027049"/>
    <w:rsid w:val="0003367E"/>
    <w:rsid w:val="00041F85"/>
    <w:rsid w:val="000447E2"/>
    <w:rsid w:val="00044979"/>
    <w:rsid w:val="000457E9"/>
    <w:rsid w:val="0004668D"/>
    <w:rsid w:val="0005041B"/>
    <w:rsid w:val="00053E44"/>
    <w:rsid w:val="0005468E"/>
    <w:rsid w:val="00056194"/>
    <w:rsid w:val="00056353"/>
    <w:rsid w:val="00064032"/>
    <w:rsid w:val="00065039"/>
    <w:rsid w:val="000658FC"/>
    <w:rsid w:val="000844EA"/>
    <w:rsid w:val="0008469F"/>
    <w:rsid w:val="00084AFF"/>
    <w:rsid w:val="00085C0D"/>
    <w:rsid w:val="000902D2"/>
    <w:rsid w:val="00092C1C"/>
    <w:rsid w:val="0009537B"/>
    <w:rsid w:val="00095CC0"/>
    <w:rsid w:val="000A0557"/>
    <w:rsid w:val="000A2031"/>
    <w:rsid w:val="000A2E61"/>
    <w:rsid w:val="000A3110"/>
    <w:rsid w:val="000A33F4"/>
    <w:rsid w:val="000A5269"/>
    <w:rsid w:val="000A5488"/>
    <w:rsid w:val="000B135F"/>
    <w:rsid w:val="000B3845"/>
    <w:rsid w:val="000B3BDD"/>
    <w:rsid w:val="000B3D3E"/>
    <w:rsid w:val="000B5FB4"/>
    <w:rsid w:val="000B63FC"/>
    <w:rsid w:val="000B67EA"/>
    <w:rsid w:val="000B6A81"/>
    <w:rsid w:val="000B79F0"/>
    <w:rsid w:val="000B7E0E"/>
    <w:rsid w:val="000C0686"/>
    <w:rsid w:val="000C399B"/>
    <w:rsid w:val="000C65C9"/>
    <w:rsid w:val="000D2B43"/>
    <w:rsid w:val="000D2EE8"/>
    <w:rsid w:val="000D4E86"/>
    <w:rsid w:val="000D5FA9"/>
    <w:rsid w:val="000D63E8"/>
    <w:rsid w:val="000D7A4E"/>
    <w:rsid w:val="000E500A"/>
    <w:rsid w:val="000E6F6C"/>
    <w:rsid w:val="000F02F1"/>
    <w:rsid w:val="000F04B3"/>
    <w:rsid w:val="000F0FE1"/>
    <w:rsid w:val="000F14AD"/>
    <w:rsid w:val="000F1AAE"/>
    <w:rsid w:val="000F41CD"/>
    <w:rsid w:val="000F519B"/>
    <w:rsid w:val="000F65DD"/>
    <w:rsid w:val="000F6B8E"/>
    <w:rsid w:val="000F6BAA"/>
    <w:rsid w:val="000F771F"/>
    <w:rsid w:val="000F796D"/>
    <w:rsid w:val="00100EF1"/>
    <w:rsid w:val="00101B4B"/>
    <w:rsid w:val="00104057"/>
    <w:rsid w:val="00105507"/>
    <w:rsid w:val="001058B5"/>
    <w:rsid w:val="00114900"/>
    <w:rsid w:val="00114CE0"/>
    <w:rsid w:val="00115269"/>
    <w:rsid w:val="00115DDD"/>
    <w:rsid w:val="00116E23"/>
    <w:rsid w:val="0011731A"/>
    <w:rsid w:val="00122750"/>
    <w:rsid w:val="00134173"/>
    <w:rsid w:val="00135B6B"/>
    <w:rsid w:val="00135C29"/>
    <w:rsid w:val="001360C0"/>
    <w:rsid w:val="00136AED"/>
    <w:rsid w:val="00143DD1"/>
    <w:rsid w:val="001464C1"/>
    <w:rsid w:val="00146B90"/>
    <w:rsid w:val="00146EF3"/>
    <w:rsid w:val="00150383"/>
    <w:rsid w:val="001521A0"/>
    <w:rsid w:val="00152EAE"/>
    <w:rsid w:val="00152F18"/>
    <w:rsid w:val="0015378D"/>
    <w:rsid w:val="001575B4"/>
    <w:rsid w:val="00157AAB"/>
    <w:rsid w:val="00160E8A"/>
    <w:rsid w:val="00161740"/>
    <w:rsid w:val="00162D26"/>
    <w:rsid w:val="00162E1E"/>
    <w:rsid w:val="00165413"/>
    <w:rsid w:val="00170DDE"/>
    <w:rsid w:val="00172757"/>
    <w:rsid w:val="00173A52"/>
    <w:rsid w:val="00175942"/>
    <w:rsid w:val="00180A73"/>
    <w:rsid w:val="00181924"/>
    <w:rsid w:val="001824EA"/>
    <w:rsid w:val="00183156"/>
    <w:rsid w:val="001831EA"/>
    <w:rsid w:val="00183661"/>
    <w:rsid w:val="0019261B"/>
    <w:rsid w:val="00194471"/>
    <w:rsid w:val="001956D8"/>
    <w:rsid w:val="0019666A"/>
    <w:rsid w:val="001966B4"/>
    <w:rsid w:val="0019701A"/>
    <w:rsid w:val="001973A3"/>
    <w:rsid w:val="001A1D30"/>
    <w:rsid w:val="001A2D46"/>
    <w:rsid w:val="001A6C18"/>
    <w:rsid w:val="001A6C52"/>
    <w:rsid w:val="001B039B"/>
    <w:rsid w:val="001B0A04"/>
    <w:rsid w:val="001B35AF"/>
    <w:rsid w:val="001B69EF"/>
    <w:rsid w:val="001B72A1"/>
    <w:rsid w:val="001C39FC"/>
    <w:rsid w:val="001C5227"/>
    <w:rsid w:val="001C555E"/>
    <w:rsid w:val="001C6DCB"/>
    <w:rsid w:val="001D3277"/>
    <w:rsid w:val="001D5022"/>
    <w:rsid w:val="001D5B6E"/>
    <w:rsid w:val="001E2233"/>
    <w:rsid w:val="001E609A"/>
    <w:rsid w:val="001E6D99"/>
    <w:rsid w:val="001E6DE4"/>
    <w:rsid w:val="001F1D9C"/>
    <w:rsid w:val="001F44FA"/>
    <w:rsid w:val="001F4E6C"/>
    <w:rsid w:val="001F5365"/>
    <w:rsid w:val="001F6790"/>
    <w:rsid w:val="00200060"/>
    <w:rsid w:val="002001E2"/>
    <w:rsid w:val="0020052C"/>
    <w:rsid w:val="00203DC3"/>
    <w:rsid w:val="00204ED2"/>
    <w:rsid w:val="0020786A"/>
    <w:rsid w:val="0021236A"/>
    <w:rsid w:val="00212D9F"/>
    <w:rsid w:val="002146ED"/>
    <w:rsid w:val="00214BD5"/>
    <w:rsid w:val="0021516F"/>
    <w:rsid w:val="002203EF"/>
    <w:rsid w:val="00221310"/>
    <w:rsid w:val="00221F4A"/>
    <w:rsid w:val="0022499D"/>
    <w:rsid w:val="00227F54"/>
    <w:rsid w:val="002306D0"/>
    <w:rsid w:val="00235185"/>
    <w:rsid w:val="002373BB"/>
    <w:rsid w:val="0023767B"/>
    <w:rsid w:val="00240E07"/>
    <w:rsid w:val="00241675"/>
    <w:rsid w:val="002416FC"/>
    <w:rsid w:val="00241D87"/>
    <w:rsid w:val="00242291"/>
    <w:rsid w:val="002427C1"/>
    <w:rsid w:val="00244B9C"/>
    <w:rsid w:val="0024637A"/>
    <w:rsid w:val="002503AF"/>
    <w:rsid w:val="002539F0"/>
    <w:rsid w:val="002545F6"/>
    <w:rsid w:val="00254D30"/>
    <w:rsid w:val="002576C2"/>
    <w:rsid w:val="00270AD0"/>
    <w:rsid w:val="00271B48"/>
    <w:rsid w:val="00273354"/>
    <w:rsid w:val="00273AFA"/>
    <w:rsid w:val="00274FFB"/>
    <w:rsid w:val="002762BF"/>
    <w:rsid w:val="0028010F"/>
    <w:rsid w:val="00282E58"/>
    <w:rsid w:val="002834A2"/>
    <w:rsid w:val="00286CA2"/>
    <w:rsid w:val="00287B26"/>
    <w:rsid w:val="0029039D"/>
    <w:rsid w:val="002913FA"/>
    <w:rsid w:val="00291EF1"/>
    <w:rsid w:val="00293079"/>
    <w:rsid w:val="00297AE6"/>
    <w:rsid w:val="002A02E0"/>
    <w:rsid w:val="002A0786"/>
    <w:rsid w:val="002A294D"/>
    <w:rsid w:val="002A476C"/>
    <w:rsid w:val="002A576D"/>
    <w:rsid w:val="002A6E93"/>
    <w:rsid w:val="002A74E8"/>
    <w:rsid w:val="002B00D0"/>
    <w:rsid w:val="002B0647"/>
    <w:rsid w:val="002B0B05"/>
    <w:rsid w:val="002B0B14"/>
    <w:rsid w:val="002B1D1F"/>
    <w:rsid w:val="002B2586"/>
    <w:rsid w:val="002B34A2"/>
    <w:rsid w:val="002B4DA1"/>
    <w:rsid w:val="002B5703"/>
    <w:rsid w:val="002B5C40"/>
    <w:rsid w:val="002B7DC2"/>
    <w:rsid w:val="002C013B"/>
    <w:rsid w:val="002C401B"/>
    <w:rsid w:val="002C5BCB"/>
    <w:rsid w:val="002C5C79"/>
    <w:rsid w:val="002C71FD"/>
    <w:rsid w:val="002C7D3D"/>
    <w:rsid w:val="002D2536"/>
    <w:rsid w:val="002D2BCD"/>
    <w:rsid w:val="002D4AB9"/>
    <w:rsid w:val="002D4F58"/>
    <w:rsid w:val="002D592B"/>
    <w:rsid w:val="002D752E"/>
    <w:rsid w:val="002E2AEC"/>
    <w:rsid w:val="002E2B93"/>
    <w:rsid w:val="002E3A8F"/>
    <w:rsid w:val="002E56C4"/>
    <w:rsid w:val="002E7446"/>
    <w:rsid w:val="002F01AB"/>
    <w:rsid w:val="002F1693"/>
    <w:rsid w:val="002F18E1"/>
    <w:rsid w:val="002F272C"/>
    <w:rsid w:val="002F4138"/>
    <w:rsid w:val="00300CEA"/>
    <w:rsid w:val="00300EFE"/>
    <w:rsid w:val="0030164B"/>
    <w:rsid w:val="00304F97"/>
    <w:rsid w:val="00306BC3"/>
    <w:rsid w:val="00306E5F"/>
    <w:rsid w:val="00312A9B"/>
    <w:rsid w:val="00314B4F"/>
    <w:rsid w:val="003219D2"/>
    <w:rsid w:val="0032226E"/>
    <w:rsid w:val="0032378B"/>
    <w:rsid w:val="003302A2"/>
    <w:rsid w:val="0033309E"/>
    <w:rsid w:val="00334683"/>
    <w:rsid w:val="0033496B"/>
    <w:rsid w:val="003363E9"/>
    <w:rsid w:val="00337BE3"/>
    <w:rsid w:val="00342851"/>
    <w:rsid w:val="00343446"/>
    <w:rsid w:val="00344DF8"/>
    <w:rsid w:val="00351876"/>
    <w:rsid w:val="00353B74"/>
    <w:rsid w:val="00353DB6"/>
    <w:rsid w:val="0035485E"/>
    <w:rsid w:val="00354C73"/>
    <w:rsid w:val="00356455"/>
    <w:rsid w:val="00356862"/>
    <w:rsid w:val="00356B21"/>
    <w:rsid w:val="0035726E"/>
    <w:rsid w:val="00360F20"/>
    <w:rsid w:val="0036128C"/>
    <w:rsid w:val="00365205"/>
    <w:rsid w:val="00367953"/>
    <w:rsid w:val="0037094D"/>
    <w:rsid w:val="00370C0B"/>
    <w:rsid w:val="0037388E"/>
    <w:rsid w:val="00373FF0"/>
    <w:rsid w:val="003745F4"/>
    <w:rsid w:val="0037593C"/>
    <w:rsid w:val="00375EAE"/>
    <w:rsid w:val="00376F3D"/>
    <w:rsid w:val="0037743D"/>
    <w:rsid w:val="003854F5"/>
    <w:rsid w:val="00392598"/>
    <w:rsid w:val="003939D8"/>
    <w:rsid w:val="003960C6"/>
    <w:rsid w:val="00396A44"/>
    <w:rsid w:val="00397D71"/>
    <w:rsid w:val="003A1207"/>
    <w:rsid w:val="003A5212"/>
    <w:rsid w:val="003B02A8"/>
    <w:rsid w:val="003B0E45"/>
    <w:rsid w:val="003B1BE0"/>
    <w:rsid w:val="003B35EC"/>
    <w:rsid w:val="003B3F71"/>
    <w:rsid w:val="003B55CE"/>
    <w:rsid w:val="003B662E"/>
    <w:rsid w:val="003C0216"/>
    <w:rsid w:val="003C0327"/>
    <w:rsid w:val="003C2462"/>
    <w:rsid w:val="003C4350"/>
    <w:rsid w:val="003C51A5"/>
    <w:rsid w:val="003C7180"/>
    <w:rsid w:val="003D1053"/>
    <w:rsid w:val="003D17B9"/>
    <w:rsid w:val="003D1DEB"/>
    <w:rsid w:val="003D356F"/>
    <w:rsid w:val="003D4699"/>
    <w:rsid w:val="003D5894"/>
    <w:rsid w:val="003D624C"/>
    <w:rsid w:val="003E03C7"/>
    <w:rsid w:val="003E151D"/>
    <w:rsid w:val="003E3BAC"/>
    <w:rsid w:val="003E41BB"/>
    <w:rsid w:val="003E43F2"/>
    <w:rsid w:val="003E4C0C"/>
    <w:rsid w:val="003F2775"/>
    <w:rsid w:val="003F3E2B"/>
    <w:rsid w:val="003F4C62"/>
    <w:rsid w:val="003F5D65"/>
    <w:rsid w:val="003F5F85"/>
    <w:rsid w:val="003F747C"/>
    <w:rsid w:val="003F7C47"/>
    <w:rsid w:val="004013A3"/>
    <w:rsid w:val="004016A8"/>
    <w:rsid w:val="00401D06"/>
    <w:rsid w:val="004069CA"/>
    <w:rsid w:val="00406E80"/>
    <w:rsid w:val="004102D4"/>
    <w:rsid w:val="00411F7A"/>
    <w:rsid w:val="00413B67"/>
    <w:rsid w:val="004143B6"/>
    <w:rsid w:val="00414A2D"/>
    <w:rsid w:val="00414BEE"/>
    <w:rsid w:val="0041574B"/>
    <w:rsid w:val="00416C5B"/>
    <w:rsid w:val="00420964"/>
    <w:rsid w:val="004237F3"/>
    <w:rsid w:val="00426F77"/>
    <w:rsid w:val="004271EA"/>
    <w:rsid w:val="004278E5"/>
    <w:rsid w:val="00430B0A"/>
    <w:rsid w:val="00431154"/>
    <w:rsid w:val="00433641"/>
    <w:rsid w:val="004370CE"/>
    <w:rsid w:val="00437354"/>
    <w:rsid w:val="0044016B"/>
    <w:rsid w:val="004446AE"/>
    <w:rsid w:val="00445FED"/>
    <w:rsid w:val="00447148"/>
    <w:rsid w:val="00451A19"/>
    <w:rsid w:val="0045668A"/>
    <w:rsid w:val="00457A89"/>
    <w:rsid w:val="00463F2F"/>
    <w:rsid w:val="00464A9B"/>
    <w:rsid w:val="00466C38"/>
    <w:rsid w:val="0046724C"/>
    <w:rsid w:val="00467EF7"/>
    <w:rsid w:val="00473BB4"/>
    <w:rsid w:val="00476A13"/>
    <w:rsid w:val="00480232"/>
    <w:rsid w:val="004831D0"/>
    <w:rsid w:val="00483E7B"/>
    <w:rsid w:val="0048584F"/>
    <w:rsid w:val="00487381"/>
    <w:rsid w:val="004874CF"/>
    <w:rsid w:val="00487BBE"/>
    <w:rsid w:val="004905FB"/>
    <w:rsid w:val="00490853"/>
    <w:rsid w:val="00495374"/>
    <w:rsid w:val="00496E63"/>
    <w:rsid w:val="004A0B0D"/>
    <w:rsid w:val="004A0FC7"/>
    <w:rsid w:val="004A2BF9"/>
    <w:rsid w:val="004A2CA4"/>
    <w:rsid w:val="004A3D5D"/>
    <w:rsid w:val="004A4614"/>
    <w:rsid w:val="004A5310"/>
    <w:rsid w:val="004A5493"/>
    <w:rsid w:val="004A778C"/>
    <w:rsid w:val="004B1CCB"/>
    <w:rsid w:val="004B21B2"/>
    <w:rsid w:val="004C0054"/>
    <w:rsid w:val="004C1574"/>
    <w:rsid w:val="004C3F6F"/>
    <w:rsid w:val="004C6C05"/>
    <w:rsid w:val="004C73EF"/>
    <w:rsid w:val="004D168A"/>
    <w:rsid w:val="004D1AF5"/>
    <w:rsid w:val="004D21F8"/>
    <w:rsid w:val="004D5D4A"/>
    <w:rsid w:val="004D7215"/>
    <w:rsid w:val="004E0AA4"/>
    <w:rsid w:val="004E0FFD"/>
    <w:rsid w:val="004E2DB3"/>
    <w:rsid w:val="004E45EB"/>
    <w:rsid w:val="004E6076"/>
    <w:rsid w:val="004E67B3"/>
    <w:rsid w:val="004E70EF"/>
    <w:rsid w:val="004E7C83"/>
    <w:rsid w:val="004F07D7"/>
    <w:rsid w:val="004F486C"/>
    <w:rsid w:val="004F63CF"/>
    <w:rsid w:val="004F6B62"/>
    <w:rsid w:val="004F7049"/>
    <w:rsid w:val="004F72BB"/>
    <w:rsid w:val="004F72D4"/>
    <w:rsid w:val="00502161"/>
    <w:rsid w:val="0050393C"/>
    <w:rsid w:val="00510F6B"/>
    <w:rsid w:val="00512B86"/>
    <w:rsid w:val="00513195"/>
    <w:rsid w:val="00513D73"/>
    <w:rsid w:val="005145B1"/>
    <w:rsid w:val="00515B62"/>
    <w:rsid w:val="00521323"/>
    <w:rsid w:val="005248CA"/>
    <w:rsid w:val="00525800"/>
    <w:rsid w:val="00527F01"/>
    <w:rsid w:val="005302BA"/>
    <w:rsid w:val="00530DC8"/>
    <w:rsid w:val="00530F74"/>
    <w:rsid w:val="005373C9"/>
    <w:rsid w:val="0054289D"/>
    <w:rsid w:val="005448A3"/>
    <w:rsid w:val="0054500A"/>
    <w:rsid w:val="0054516F"/>
    <w:rsid w:val="0054714D"/>
    <w:rsid w:val="00550B79"/>
    <w:rsid w:val="005515EF"/>
    <w:rsid w:val="00552D44"/>
    <w:rsid w:val="00553EB2"/>
    <w:rsid w:val="00554886"/>
    <w:rsid w:val="00555D31"/>
    <w:rsid w:val="00556631"/>
    <w:rsid w:val="00556CBC"/>
    <w:rsid w:val="00560D56"/>
    <w:rsid w:val="00562AFD"/>
    <w:rsid w:val="00563F3F"/>
    <w:rsid w:val="0056469D"/>
    <w:rsid w:val="00565A82"/>
    <w:rsid w:val="00567837"/>
    <w:rsid w:val="00572D6A"/>
    <w:rsid w:val="00574641"/>
    <w:rsid w:val="00576733"/>
    <w:rsid w:val="005810C9"/>
    <w:rsid w:val="00581C9F"/>
    <w:rsid w:val="00584560"/>
    <w:rsid w:val="005861DD"/>
    <w:rsid w:val="005867B8"/>
    <w:rsid w:val="00586A5E"/>
    <w:rsid w:val="00590CF5"/>
    <w:rsid w:val="00595361"/>
    <w:rsid w:val="00595F74"/>
    <w:rsid w:val="005A1D24"/>
    <w:rsid w:val="005A1E3E"/>
    <w:rsid w:val="005A20F2"/>
    <w:rsid w:val="005A454A"/>
    <w:rsid w:val="005A4E7F"/>
    <w:rsid w:val="005A518E"/>
    <w:rsid w:val="005A64C7"/>
    <w:rsid w:val="005A66E2"/>
    <w:rsid w:val="005A693C"/>
    <w:rsid w:val="005A6B3B"/>
    <w:rsid w:val="005B0601"/>
    <w:rsid w:val="005B0F08"/>
    <w:rsid w:val="005B1795"/>
    <w:rsid w:val="005B4BB5"/>
    <w:rsid w:val="005B5786"/>
    <w:rsid w:val="005B7726"/>
    <w:rsid w:val="005B7A64"/>
    <w:rsid w:val="005C0CC4"/>
    <w:rsid w:val="005C4598"/>
    <w:rsid w:val="005C7387"/>
    <w:rsid w:val="005D0D2C"/>
    <w:rsid w:val="005D19F1"/>
    <w:rsid w:val="005D3056"/>
    <w:rsid w:val="005D4B77"/>
    <w:rsid w:val="005D5245"/>
    <w:rsid w:val="005D58FE"/>
    <w:rsid w:val="005D7DC0"/>
    <w:rsid w:val="005E02D8"/>
    <w:rsid w:val="005E04BF"/>
    <w:rsid w:val="005E25DF"/>
    <w:rsid w:val="005E3752"/>
    <w:rsid w:val="005E4E25"/>
    <w:rsid w:val="005E63AC"/>
    <w:rsid w:val="005F62E2"/>
    <w:rsid w:val="00602FCA"/>
    <w:rsid w:val="00606A72"/>
    <w:rsid w:val="00613530"/>
    <w:rsid w:val="00614136"/>
    <w:rsid w:val="00614AAA"/>
    <w:rsid w:val="00621592"/>
    <w:rsid w:val="0062186C"/>
    <w:rsid w:val="006261D8"/>
    <w:rsid w:val="006310BB"/>
    <w:rsid w:val="006331F5"/>
    <w:rsid w:val="00633C66"/>
    <w:rsid w:val="00635601"/>
    <w:rsid w:val="00635966"/>
    <w:rsid w:val="00636954"/>
    <w:rsid w:val="00636E74"/>
    <w:rsid w:val="00642088"/>
    <w:rsid w:val="0064351A"/>
    <w:rsid w:val="00645386"/>
    <w:rsid w:val="00645EA4"/>
    <w:rsid w:val="006469B6"/>
    <w:rsid w:val="0064722C"/>
    <w:rsid w:val="006517AB"/>
    <w:rsid w:val="00654899"/>
    <w:rsid w:val="0066126C"/>
    <w:rsid w:val="00661D45"/>
    <w:rsid w:val="00665D7E"/>
    <w:rsid w:val="00666216"/>
    <w:rsid w:val="006673B3"/>
    <w:rsid w:val="00670693"/>
    <w:rsid w:val="0067192C"/>
    <w:rsid w:val="006755BB"/>
    <w:rsid w:val="0067652E"/>
    <w:rsid w:val="00680587"/>
    <w:rsid w:val="006813A5"/>
    <w:rsid w:val="006839D8"/>
    <w:rsid w:val="00683E68"/>
    <w:rsid w:val="00685754"/>
    <w:rsid w:val="006921A9"/>
    <w:rsid w:val="0069345D"/>
    <w:rsid w:val="0069408B"/>
    <w:rsid w:val="00696193"/>
    <w:rsid w:val="00696272"/>
    <w:rsid w:val="00696E81"/>
    <w:rsid w:val="00697D1E"/>
    <w:rsid w:val="006A047C"/>
    <w:rsid w:val="006A2D59"/>
    <w:rsid w:val="006A3DC0"/>
    <w:rsid w:val="006A529D"/>
    <w:rsid w:val="006A5DA2"/>
    <w:rsid w:val="006A64E0"/>
    <w:rsid w:val="006B1197"/>
    <w:rsid w:val="006B3B0C"/>
    <w:rsid w:val="006B51B4"/>
    <w:rsid w:val="006B6517"/>
    <w:rsid w:val="006C036A"/>
    <w:rsid w:val="006C2659"/>
    <w:rsid w:val="006C42FE"/>
    <w:rsid w:val="006C53B5"/>
    <w:rsid w:val="006C7269"/>
    <w:rsid w:val="006C75FB"/>
    <w:rsid w:val="006C7EC3"/>
    <w:rsid w:val="006D0001"/>
    <w:rsid w:val="006D0942"/>
    <w:rsid w:val="006D1AE3"/>
    <w:rsid w:val="006D370C"/>
    <w:rsid w:val="006D6D4B"/>
    <w:rsid w:val="006D7BA7"/>
    <w:rsid w:val="006E01C7"/>
    <w:rsid w:val="006E3BCC"/>
    <w:rsid w:val="006E5265"/>
    <w:rsid w:val="006E6F76"/>
    <w:rsid w:val="006F0205"/>
    <w:rsid w:val="006F0921"/>
    <w:rsid w:val="006F2249"/>
    <w:rsid w:val="006F3C65"/>
    <w:rsid w:val="006F4E56"/>
    <w:rsid w:val="006F4F9B"/>
    <w:rsid w:val="006F5253"/>
    <w:rsid w:val="006F5714"/>
    <w:rsid w:val="00700619"/>
    <w:rsid w:val="0070279F"/>
    <w:rsid w:val="007031CF"/>
    <w:rsid w:val="00706FB3"/>
    <w:rsid w:val="007101F5"/>
    <w:rsid w:val="00711F3D"/>
    <w:rsid w:val="00712643"/>
    <w:rsid w:val="00715015"/>
    <w:rsid w:val="00730AB9"/>
    <w:rsid w:val="00740253"/>
    <w:rsid w:val="00740EE9"/>
    <w:rsid w:val="007426AF"/>
    <w:rsid w:val="007445E8"/>
    <w:rsid w:val="007446E9"/>
    <w:rsid w:val="0074488C"/>
    <w:rsid w:val="00744A9D"/>
    <w:rsid w:val="00746E62"/>
    <w:rsid w:val="007477A5"/>
    <w:rsid w:val="007479B6"/>
    <w:rsid w:val="007506DA"/>
    <w:rsid w:val="007538AD"/>
    <w:rsid w:val="00753E1B"/>
    <w:rsid w:val="00755566"/>
    <w:rsid w:val="007579B2"/>
    <w:rsid w:val="00757FDE"/>
    <w:rsid w:val="0076008C"/>
    <w:rsid w:val="0076116F"/>
    <w:rsid w:val="007618FD"/>
    <w:rsid w:val="00763687"/>
    <w:rsid w:val="00763A2E"/>
    <w:rsid w:val="00766834"/>
    <w:rsid w:val="007676CB"/>
    <w:rsid w:val="007709D1"/>
    <w:rsid w:val="00773C20"/>
    <w:rsid w:val="00776EDD"/>
    <w:rsid w:val="0077723A"/>
    <w:rsid w:val="00777A38"/>
    <w:rsid w:val="00781261"/>
    <w:rsid w:val="00781F50"/>
    <w:rsid w:val="0078418A"/>
    <w:rsid w:val="007843D5"/>
    <w:rsid w:val="00784BDF"/>
    <w:rsid w:val="00785A41"/>
    <w:rsid w:val="00790AAC"/>
    <w:rsid w:val="00791A67"/>
    <w:rsid w:val="007932BF"/>
    <w:rsid w:val="007935F1"/>
    <w:rsid w:val="0079476D"/>
    <w:rsid w:val="00795644"/>
    <w:rsid w:val="00795652"/>
    <w:rsid w:val="007A1119"/>
    <w:rsid w:val="007A17F0"/>
    <w:rsid w:val="007A1FF3"/>
    <w:rsid w:val="007A4293"/>
    <w:rsid w:val="007A673B"/>
    <w:rsid w:val="007A7811"/>
    <w:rsid w:val="007A79C6"/>
    <w:rsid w:val="007A7C72"/>
    <w:rsid w:val="007B3CA9"/>
    <w:rsid w:val="007C301D"/>
    <w:rsid w:val="007C4FB8"/>
    <w:rsid w:val="007C7AC5"/>
    <w:rsid w:val="007D028D"/>
    <w:rsid w:val="007D3ADA"/>
    <w:rsid w:val="007D6BCA"/>
    <w:rsid w:val="007D7A72"/>
    <w:rsid w:val="007E4916"/>
    <w:rsid w:val="007E5BA7"/>
    <w:rsid w:val="007F287F"/>
    <w:rsid w:val="007F2946"/>
    <w:rsid w:val="007F353E"/>
    <w:rsid w:val="007F49A9"/>
    <w:rsid w:val="00800D71"/>
    <w:rsid w:val="00802B44"/>
    <w:rsid w:val="00803D46"/>
    <w:rsid w:val="00806C59"/>
    <w:rsid w:val="0081264F"/>
    <w:rsid w:val="00814339"/>
    <w:rsid w:val="00814C69"/>
    <w:rsid w:val="00815247"/>
    <w:rsid w:val="00817F1F"/>
    <w:rsid w:val="0082171E"/>
    <w:rsid w:val="00822A5E"/>
    <w:rsid w:val="0082721C"/>
    <w:rsid w:val="00832AB6"/>
    <w:rsid w:val="00834705"/>
    <w:rsid w:val="00840156"/>
    <w:rsid w:val="00851A43"/>
    <w:rsid w:val="0085251B"/>
    <w:rsid w:val="00852D78"/>
    <w:rsid w:val="00855D48"/>
    <w:rsid w:val="00857E6D"/>
    <w:rsid w:val="00860605"/>
    <w:rsid w:val="00861AED"/>
    <w:rsid w:val="00863E10"/>
    <w:rsid w:val="008650E6"/>
    <w:rsid w:val="00867329"/>
    <w:rsid w:val="00873324"/>
    <w:rsid w:val="008756F5"/>
    <w:rsid w:val="00876500"/>
    <w:rsid w:val="00876E7A"/>
    <w:rsid w:val="00880446"/>
    <w:rsid w:val="008829CF"/>
    <w:rsid w:val="008848AC"/>
    <w:rsid w:val="00886FF8"/>
    <w:rsid w:val="008876FE"/>
    <w:rsid w:val="008900D0"/>
    <w:rsid w:val="008927D9"/>
    <w:rsid w:val="008948A2"/>
    <w:rsid w:val="00895B66"/>
    <w:rsid w:val="00895C58"/>
    <w:rsid w:val="00897685"/>
    <w:rsid w:val="008A060E"/>
    <w:rsid w:val="008A13FA"/>
    <w:rsid w:val="008A2CB8"/>
    <w:rsid w:val="008A2F2D"/>
    <w:rsid w:val="008A3595"/>
    <w:rsid w:val="008A5894"/>
    <w:rsid w:val="008A703C"/>
    <w:rsid w:val="008A7935"/>
    <w:rsid w:val="008B24D5"/>
    <w:rsid w:val="008B3D1D"/>
    <w:rsid w:val="008B48D4"/>
    <w:rsid w:val="008C5014"/>
    <w:rsid w:val="008C770E"/>
    <w:rsid w:val="008D0BD9"/>
    <w:rsid w:val="008D1E70"/>
    <w:rsid w:val="008D41E1"/>
    <w:rsid w:val="008D59FD"/>
    <w:rsid w:val="008D5F40"/>
    <w:rsid w:val="008D6F5F"/>
    <w:rsid w:val="008E077D"/>
    <w:rsid w:val="008E11C2"/>
    <w:rsid w:val="008E1EAD"/>
    <w:rsid w:val="008E3FAC"/>
    <w:rsid w:val="008E4787"/>
    <w:rsid w:val="008E5006"/>
    <w:rsid w:val="008E52A9"/>
    <w:rsid w:val="008E7B0C"/>
    <w:rsid w:val="008F2AED"/>
    <w:rsid w:val="008F543E"/>
    <w:rsid w:val="008F775E"/>
    <w:rsid w:val="0090020E"/>
    <w:rsid w:val="009006EA"/>
    <w:rsid w:val="00900E38"/>
    <w:rsid w:val="00901E69"/>
    <w:rsid w:val="00903738"/>
    <w:rsid w:val="00911C43"/>
    <w:rsid w:val="009131A4"/>
    <w:rsid w:val="00916559"/>
    <w:rsid w:val="0091686D"/>
    <w:rsid w:val="00924085"/>
    <w:rsid w:val="00924813"/>
    <w:rsid w:val="009278F7"/>
    <w:rsid w:val="009279EF"/>
    <w:rsid w:val="00933D5F"/>
    <w:rsid w:val="0093443B"/>
    <w:rsid w:val="009351F9"/>
    <w:rsid w:val="00935E21"/>
    <w:rsid w:val="0093682E"/>
    <w:rsid w:val="00936B96"/>
    <w:rsid w:val="00940D0B"/>
    <w:rsid w:val="00943509"/>
    <w:rsid w:val="009436FA"/>
    <w:rsid w:val="00943994"/>
    <w:rsid w:val="0094475C"/>
    <w:rsid w:val="00945296"/>
    <w:rsid w:val="009452FF"/>
    <w:rsid w:val="0094541D"/>
    <w:rsid w:val="00950B84"/>
    <w:rsid w:val="00950EBB"/>
    <w:rsid w:val="009518B9"/>
    <w:rsid w:val="0095199E"/>
    <w:rsid w:val="00951C9A"/>
    <w:rsid w:val="00952C89"/>
    <w:rsid w:val="00954938"/>
    <w:rsid w:val="00961C63"/>
    <w:rsid w:val="0096227F"/>
    <w:rsid w:val="00962333"/>
    <w:rsid w:val="00963C60"/>
    <w:rsid w:val="00965052"/>
    <w:rsid w:val="009658F5"/>
    <w:rsid w:val="00966EBE"/>
    <w:rsid w:val="009739F4"/>
    <w:rsid w:val="00974A60"/>
    <w:rsid w:val="00975BC1"/>
    <w:rsid w:val="009766BC"/>
    <w:rsid w:val="00977079"/>
    <w:rsid w:val="0097780E"/>
    <w:rsid w:val="00980CEC"/>
    <w:rsid w:val="009814C1"/>
    <w:rsid w:val="009837DD"/>
    <w:rsid w:val="009838D7"/>
    <w:rsid w:val="00986384"/>
    <w:rsid w:val="009902CD"/>
    <w:rsid w:val="00990F97"/>
    <w:rsid w:val="0099193F"/>
    <w:rsid w:val="00995C19"/>
    <w:rsid w:val="00996746"/>
    <w:rsid w:val="0099674C"/>
    <w:rsid w:val="00997270"/>
    <w:rsid w:val="009A5F1B"/>
    <w:rsid w:val="009A7009"/>
    <w:rsid w:val="009B1932"/>
    <w:rsid w:val="009B1CA8"/>
    <w:rsid w:val="009B1EBD"/>
    <w:rsid w:val="009B207F"/>
    <w:rsid w:val="009B4738"/>
    <w:rsid w:val="009B528E"/>
    <w:rsid w:val="009B53A4"/>
    <w:rsid w:val="009B6616"/>
    <w:rsid w:val="009B77CB"/>
    <w:rsid w:val="009C07FD"/>
    <w:rsid w:val="009C14E5"/>
    <w:rsid w:val="009C1FFD"/>
    <w:rsid w:val="009C3C12"/>
    <w:rsid w:val="009C5055"/>
    <w:rsid w:val="009C5675"/>
    <w:rsid w:val="009C6876"/>
    <w:rsid w:val="009C7300"/>
    <w:rsid w:val="009D08AF"/>
    <w:rsid w:val="009D536A"/>
    <w:rsid w:val="009E3501"/>
    <w:rsid w:val="009E372B"/>
    <w:rsid w:val="009E5663"/>
    <w:rsid w:val="009F10D7"/>
    <w:rsid w:val="009F28DB"/>
    <w:rsid w:val="009F6D4D"/>
    <w:rsid w:val="009F6EC7"/>
    <w:rsid w:val="009F76AF"/>
    <w:rsid w:val="00A017BE"/>
    <w:rsid w:val="00A01B66"/>
    <w:rsid w:val="00A02165"/>
    <w:rsid w:val="00A030DE"/>
    <w:rsid w:val="00A0340F"/>
    <w:rsid w:val="00A03F30"/>
    <w:rsid w:val="00A04266"/>
    <w:rsid w:val="00A068B0"/>
    <w:rsid w:val="00A10981"/>
    <w:rsid w:val="00A1279F"/>
    <w:rsid w:val="00A168DC"/>
    <w:rsid w:val="00A17C75"/>
    <w:rsid w:val="00A2173F"/>
    <w:rsid w:val="00A223F4"/>
    <w:rsid w:val="00A24863"/>
    <w:rsid w:val="00A2537F"/>
    <w:rsid w:val="00A25B46"/>
    <w:rsid w:val="00A27076"/>
    <w:rsid w:val="00A27144"/>
    <w:rsid w:val="00A3092C"/>
    <w:rsid w:val="00A31453"/>
    <w:rsid w:val="00A32845"/>
    <w:rsid w:val="00A3478E"/>
    <w:rsid w:val="00A37C0B"/>
    <w:rsid w:val="00A50BE3"/>
    <w:rsid w:val="00A532D2"/>
    <w:rsid w:val="00A56833"/>
    <w:rsid w:val="00A6487C"/>
    <w:rsid w:val="00A656B7"/>
    <w:rsid w:val="00A658DC"/>
    <w:rsid w:val="00A65A0D"/>
    <w:rsid w:val="00A65CA4"/>
    <w:rsid w:val="00A65FD3"/>
    <w:rsid w:val="00A8014E"/>
    <w:rsid w:val="00A80E46"/>
    <w:rsid w:val="00A81E8A"/>
    <w:rsid w:val="00A82D33"/>
    <w:rsid w:val="00A8496F"/>
    <w:rsid w:val="00A85D21"/>
    <w:rsid w:val="00A87D01"/>
    <w:rsid w:val="00A90E5D"/>
    <w:rsid w:val="00A90EC2"/>
    <w:rsid w:val="00A93B07"/>
    <w:rsid w:val="00A956AE"/>
    <w:rsid w:val="00AA0574"/>
    <w:rsid w:val="00AA0803"/>
    <w:rsid w:val="00AA0E08"/>
    <w:rsid w:val="00AA2404"/>
    <w:rsid w:val="00AA28D8"/>
    <w:rsid w:val="00AA2EE5"/>
    <w:rsid w:val="00AA32CF"/>
    <w:rsid w:val="00AA4C84"/>
    <w:rsid w:val="00AA5219"/>
    <w:rsid w:val="00AA58B0"/>
    <w:rsid w:val="00AB3763"/>
    <w:rsid w:val="00AB3E9A"/>
    <w:rsid w:val="00AB65FB"/>
    <w:rsid w:val="00AB769F"/>
    <w:rsid w:val="00AC2B3B"/>
    <w:rsid w:val="00AC7EE7"/>
    <w:rsid w:val="00AD3419"/>
    <w:rsid w:val="00AD422C"/>
    <w:rsid w:val="00AD4895"/>
    <w:rsid w:val="00AD4CAA"/>
    <w:rsid w:val="00AD6E31"/>
    <w:rsid w:val="00AD7045"/>
    <w:rsid w:val="00AE0201"/>
    <w:rsid w:val="00AE063E"/>
    <w:rsid w:val="00AE117D"/>
    <w:rsid w:val="00AE2D65"/>
    <w:rsid w:val="00AE390B"/>
    <w:rsid w:val="00AE413A"/>
    <w:rsid w:val="00AE5278"/>
    <w:rsid w:val="00AE5340"/>
    <w:rsid w:val="00AE6B9F"/>
    <w:rsid w:val="00AF13D4"/>
    <w:rsid w:val="00AF1E2B"/>
    <w:rsid w:val="00AF462C"/>
    <w:rsid w:val="00AF4A62"/>
    <w:rsid w:val="00AF7006"/>
    <w:rsid w:val="00AF744F"/>
    <w:rsid w:val="00B0458D"/>
    <w:rsid w:val="00B050A5"/>
    <w:rsid w:val="00B051CD"/>
    <w:rsid w:val="00B05625"/>
    <w:rsid w:val="00B06CB2"/>
    <w:rsid w:val="00B074E9"/>
    <w:rsid w:val="00B10029"/>
    <w:rsid w:val="00B14EBF"/>
    <w:rsid w:val="00B17C8E"/>
    <w:rsid w:val="00B17F01"/>
    <w:rsid w:val="00B241C2"/>
    <w:rsid w:val="00B26953"/>
    <w:rsid w:val="00B26DB5"/>
    <w:rsid w:val="00B30042"/>
    <w:rsid w:val="00B3093C"/>
    <w:rsid w:val="00B3096F"/>
    <w:rsid w:val="00B31E49"/>
    <w:rsid w:val="00B33E46"/>
    <w:rsid w:val="00B368CF"/>
    <w:rsid w:val="00B3702C"/>
    <w:rsid w:val="00B411CC"/>
    <w:rsid w:val="00B41DAF"/>
    <w:rsid w:val="00B4229A"/>
    <w:rsid w:val="00B435A2"/>
    <w:rsid w:val="00B437E6"/>
    <w:rsid w:val="00B43B70"/>
    <w:rsid w:val="00B4459E"/>
    <w:rsid w:val="00B448D7"/>
    <w:rsid w:val="00B45140"/>
    <w:rsid w:val="00B45629"/>
    <w:rsid w:val="00B50259"/>
    <w:rsid w:val="00B53562"/>
    <w:rsid w:val="00B60A7C"/>
    <w:rsid w:val="00B61E1C"/>
    <w:rsid w:val="00B640A9"/>
    <w:rsid w:val="00B723B7"/>
    <w:rsid w:val="00B737F3"/>
    <w:rsid w:val="00B753DD"/>
    <w:rsid w:val="00B7680B"/>
    <w:rsid w:val="00B804DD"/>
    <w:rsid w:val="00B82509"/>
    <w:rsid w:val="00B83366"/>
    <w:rsid w:val="00B83BF1"/>
    <w:rsid w:val="00B8437A"/>
    <w:rsid w:val="00B844AA"/>
    <w:rsid w:val="00B86403"/>
    <w:rsid w:val="00B9169B"/>
    <w:rsid w:val="00B92464"/>
    <w:rsid w:val="00B9489C"/>
    <w:rsid w:val="00B95C6A"/>
    <w:rsid w:val="00B96407"/>
    <w:rsid w:val="00BA0EDA"/>
    <w:rsid w:val="00BA11CA"/>
    <w:rsid w:val="00BA16F9"/>
    <w:rsid w:val="00BA38EC"/>
    <w:rsid w:val="00BA3B24"/>
    <w:rsid w:val="00BA41AA"/>
    <w:rsid w:val="00BA5157"/>
    <w:rsid w:val="00BA64C3"/>
    <w:rsid w:val="00BA6F58"/>
    <w:rsid w:val="00BB2D0F"/>
    <w:rsid w:val="00BB36FD"/>
    <w:rsid w:val="00BB3FA0"/>
    <w:rsid w:val="00BB460E"/>
    <w:rsid w:val="00BB5E41"/>
    <w:rsid w:val="00BC0496"/>
    <w:rsid w:val="00BC547C"/>
    <w:rsid w:val="00BC5864"/>
    <w:rsid w:val="00BC5CF2"/>
    <w:rsid w:val="00BD0F8E"/>
    <w:rsid w:val="00BD2681"/>
    <w:rsid w:val="00BD47FA"/>
    <w:rsid w:val="00BD5240"/>
    <w:rsid w:val="00BD6732"/>
    <w:rsid w:val="00BE1039"/>
    <w:rsid w:val="00BE1FAD"/>
    <w:rsid w:val="00BE2D5C"/>
    <w:rsid w:val="00BE32E5"/>
    <w:rsid w:val="00BE39AC"/>
    <w:rsid w:val="00BE5414"/>
    <w:rsid w:val="00BE6F24"/>
    <w:rsid w:val="00BF036D"/>
    <w:rsid w:val="00BF075F"/>
    <w:rsid w:val="00BF0F24"/>
    <w:rsid w:val="00BF21B1"/>
    <w:rsid w:val="00BF2518"/>
    <w:rsid w:val="00BF5100"/>
    <w:rsid w:val="00C05A6C"/>
    <w:rsid w:val="00C10F5D"/>
    <w:rsid w:val="00C12992"/>
    <w:rsid w:val="00C15B98"/>
    <w:rsid w:val="00C15C80"/>
    <w:rsid w:val="00C15EC9"/>
    <w:rsid w:val="00C22BBD"/>
    <w:rsid w:val="00C237F2"/>
    <w:rsid w:val="00C23F0E"/>
    <w:rsid w:val="00C242AF"/>
    <w:rsid w:val="00C25A92"/>
    <w:rsid w:val="00C26B98"/>
    <w:rsid w:val="00C26E37"/>
    <w:rsid w:val="00C27EF2"/>
    <w:rsid w:val="00C30733"/>
    <w:rsid w:val="00C30FDB"/>
    <w:rsid w:val="00C326A6"/>
    <w:rsid w:val="00C40986"/>
    <w:rsid w:val="00C4195A"/>
    <w:rsid w:val="00C43B8C"/>
    <w:rsid w:val="00C4662D"/>
    <w:rsid w:val="00C47536"/>
    <w:rsid w:val="00C52551"/>
    <w:rsid w:val="00C55FC2"/>
    <w:rsid w:val="00C57252"/>
    <w:rsid w:val="00C621A0"/>
    <w:rsid w:val="00C65EF6"/>
    <w:rsid w:val="00C705B7"/>
    <w:rsid w:val="00C72A75"/>
    <w:rsid w:val="00C75303"/>
    <w:rsid w:val="00C77C5E"/>
    <w:rsid w:val="00C81C7A"/>
    <w:rsid w:val="00C83C9B"/>
    <w:rsid w:val="00C848A0"/>
    <w:rsid w:val="00C86B27"/>
    <w:rsid w:val="00C87D74"/>
    <w:rsid w:val="00C87DBE"/>
    <w:rsid w:val="00C909EA"/>
    <w:rsid w:val="00C92133"/>
    <w:rsid w:val="00C92D0E"/>
    <w:rsid w:val="00C930F4"/>
    <w:rsid w:val="00C93367"/>
    <w:rsid w:val="00C9484E"/>
    <w:rsid w:val="00C94FB9"/>
    <w:rsid w:val="00C97170"/>
    <w:rsid w:val="00CB09F8"/>
    <w:rsid w:val="00CB164A"/>
    <w:rsid w:val="00CB35AF"/>
    <w:rsid w:val="00CB3BB9"/>
    <w:rsid w:val="00CC0965"/>
    <w:rsid w:val="00CC0D61"/>
    <w:rsid w:val="00CC4143"/>
    <w:rsid w:val="00CC50D2"/>
    <w:rsid w:val="00CC5BD5"/>
    <w:rsid w:val="00CC6827"/>
    <w:rsid w:val="00CC6F85"/>
    <w:rsid w:val="00CD5DA6"/>
    <w:rsid w:val="00CF4E6B"/>
    <w:rsid w:val="00CF7B78"/>
    <w:rsid w:val="00D00EBB"/>
    <w:rsid w:val="00D012C3"/>
    <w:rsid w:val="00D01458"/>
    <w:rsid w:val="00D01C1E"/>
    <w:rsid w:val="00D02111"/>
    <w:rsid w:val="00D021F3"/>
    <w:rsid w:val="00D040BB"/>
    <w:rsid w:val="00D05816"/>
    <w:rsid w:val="00D05845"/>
    <w:rsid w:val="00D05F81"/>
    <w:rsid w:val="00D062D7"/>
    <w:rsid w:val="00D06FA9"/>
    <w:rsid w:val="00D10958"/>
    <w:rsid w:val="00D16A2C"/>
    <w:rsid w:val="00D17138"/>
    <w:rsid w:val="00D21748"/>
    <w:rsid w:val="00D2192C"/>
    <w:rsid w:val="00D25BC2"/>
    <w:rsid w:val="00D27DC5"/>
    <w:rsid w:val="00D30095"/>
    <w:rsid w:val="00D31FDF"/>
    <w:rsid w:val="00D322DB"/>
    <w:rsid w:val="00D3328B"/>
    <w:rsid w:val="00D35DF6"/>
    <w:rsid w:val="00D35F38"/>
    <w:rsid w:val="00D36146"/>
    <w:rsid w:val="00D3630A"/>
    <w:rsid w:val="00D36C3F"/>
    <w:rsid w:val="00D377BD"/>
    <w:rsid w:val="00D37A49"/>
    <w:rsid w:val="00D4160D"/>
    <w:rsid w:val="00D420AF"/>
    <w:rsid w:val="00D420E3"/>
    <w:rsid w:val="00D43A57"/>
    <w:rsid w:val="00D46C50"/>
    <w:rsid w:val="00D50516"/>
    <w:rsid w:val="00D51F6F"/>
    <w:rsid w:val="00D54908"/>
    <w:rsid w:val="00D54E67"/>
    <w:rsid w:val="00D54EA0"/>
    <w:rsid w:val="00D55E7D"/>
    <w:rsid w:val="00D5623F"/>
    <w:rsid w:val="00D612E7"/>
    <w:rsid w:val="00D66D04"/>
    <w:rsid w:val="00D70FE9"/>
    <w:rsid w:val="00D72A8F"/>
    <w:rsid w:val="00D7351E"/>
    <w:rsid w:val="00D74320"/>
    <w:rsid w:val="00D74668"/>
    <w:rsid w:val="00D754A1"/>
    <w:rsid w:val="00D75BF2"/>
    <w:rsid w:val="00D764B8"/>
    <w:rsid w:val="00D77D55"/>
    <w:rsid w:val="00D77E63"/>
    <w:rsid w:val="00D818EF"/>
    <w:rsid w:val="00D8287F"/>
    <w:rsid w:val="00D914F0"/>
    <w:rsid w:val="00D948D3"/>
    <w:rsid w:val="00D94B3A"/>
    <w:rsid w:val="00D961B5"/>
    <w:rsid w:val="00D9639A"/>
    <w:rsid w:val="00DA0B98"/>
    <w:rsid w:val="00DA1301"/>
    <w:rsid w:val="00DA13C1"/>
    <w:rsid w:val="00DA275D"/>
    <w:rsid w:val="00DA39A7"/>
    <w:rsid w:val="00DA4A86"/>
    <w:rsid w:val="00DA6CAA"/>
    <w:rsid w:val="00DA6F2C"/>
    <w:rsid w:val="00DA7AAA"/>
    <w:rsid w:val="00DB02E0"/>
    <w:rsid w:val="00DB2D31"/>
    <w:rsid w:val="00DB3819"/>
    <w:rsid w:val="00DC1CDF"/>
    <w:rsid w:val="00DC5146"/>
    <w:rsid w:val="00DC53D4"/>
    <w:rsid w:val="00DC573A"/>
    <w:rsid w:val="00DC6EA6"/>
    <w:rsid w:val="00DD0399"/>
    <w:rsid w:val="00DD259A"/>
    <w:rsid w:val="00DD27DB"/>
    <w:rsid w:val="00DD495A"/>
    <w:rsid w:val="00DD4B7D"/>
    <w:rsid w:val="00DD711D"/>
    <w:rsid w:val="00DD734C"/>
    <w:rsid w:val="00DE0AE0"/>
    <w:rsid w:val="00DE1E62"/>
    <w:rsid w:val="00DE6A5A"/>
    <w:rsid w:val="00DF083A"/>
    <w:rsid w:val="00DF1807"/>
    <w:rsid w:val="00DF33B1"/>
    <w:rsid w:val="00DF3CB9"/>
    <w:rsid w:val="00DF3DFC"/>
    <w:rsid w:val="00DF4F6C"/>
    <w:rsid w:val="00DF51E2"/>
    <w:rsid w:val="00DF72CD"/>
    <w:rsid w:val="00E0332A"/>
    <w:rsid w:val="00E04695"/>
    <w:rsid w:val="00E047D9"/>
    <w:rsid w:val="00E06E0C"/>
    <w:rsid w:val="00E07569"/>
    <w:rsid w:val="00E07AA9"/>
    <w:rsid w:val="00E12FA6"/>
    <w:rsid w:val="00E130B2"/>
    <w:rsid w:val="00E132B4"/>
    <w:rsid w:val="00E136C2"/>
    <w:rsid w:val="00E13DDB"/>
    <w:rsid w:val="00E178C0"/>
    <w:rsid w:val="00E21A52"/>
    <w:rsid w:val="00E21DA6"/>
    <w:rsid w:val="00E2346F"/>
    <w:rsid w:val="00E23BC0"/>
    <w:rsid w:val="00E25317"/>
    <w:rsid w:val="00E25DC1"/>
    <w:rsid w:val="00E30B48"/>
    <w:rsid w:val="00E33EDC"/>
    <w:rsid w:val="00E3549C"/>
    <w:rsid w:val="00E366B3"/>
    <w:rsid w:val="00E4409E"/>
    <w:rsid w:val="00E45E75"/>
    <w:rsid w:val="00E476B9"/>
    <w:rsid w:val="00E47A53"/>
    <w:rsid w:val="00E51E5E"/>
    <w:rsid w:val="00E51ED4"/>
    <w:rsid w:val="00E52339"/>
    <w:rsid w:val="00E53726"/>
    <w:rsid w:val="00E53913"/>
    <w:rsid w:val="00E548FE"/>
    <w:rsid w:val="00E5588C"/>
    <w:rsid w:val="00E576F7"/>
    <w:rsid w:val="00E57C76"/>
    <w:rsid w:val="00E60337"/>
    <w:rsid w:val="00E635F6"/>
    <w:rsid w:val="00E63F2A"/>
    <w:rsid w:val="00E64C1F"/>
    <w:rsid w:val="00E6761C"/>
    <w:rsid w:val="00E71A97"/>
    <w:rsid w:val="00E71D9F"/>
    <w:rsid w:val="00E724C3"/>
    <w:rsid w:val="00E72706"/>
    <w:rsid w:val="00E737A9"/>
    <w:rsid w:val="00E73C7B"/>
    <w:rsid w:val="00E741CB"/>
    <w:rsid w:val="00E74E1B"/>
    <w:rsid w:val="00E7757A"/>
    <w:rsid w:val="00E81993"/>
    <w:rsid w:val="00E81AED"/>
    <w:rsid w:val="00E83DAD"/>
    <w:rsid w:val="00E866E6"/>
    <w:rsid w:val="00E86B6A"/>
    <w:rsid w:val="00E9217C"/>
    <w:rsid w:val="00E93C48"/>
    <w:rsid w:val="00E9504C"/>
    <w:rsid w:val="00E95FB4"/>
    <w:rsid w:val="00EA049A"/>
    <w:rsid w:val="00EA1312"/>
    <w:rsid w:val="00EA2ECE"/>
    <w:rsid w:val="00EA30EF"/>
    <w:rsid w:val="00EA5DD7"/>
    <w:rsid w:val="00EA6FF1"/>
    <w:rsid w:val="00EA7D24"/>
    <w:rsid w:val="00EA7D5C"/>
    <w:rsid w:val="00EA7EB0"/>
    <w:rsid w:val="00EB107E"/>
    <w:rsid w:val="00EB1D61"/>
    <w:rsid w:val="00EB4374"/>
    <w:rsid w:val="00EB7852"/>
    <w:rsid w:val="00EB7DCA"/>
    <w:rsid w:val="00EC0B56"/>
    <w:rsid w:val="00EC1242"/>
    <w:rsid w:val="00EC1DAB"/>
    <w:rsid w:val="00EC2995"/>
    <w:rsid w:val="00EC4290"/>
    <w:rsid w:val="00EC64C9"/>
    <w:rsid w:val="00EC7447"/>
    <w:rsid w:val="00ED0C86"/>
    <w:rsid w:val="00ED20BE"/>
    <w:rsid w:val="00ED258D"/>
    <w:rsid w:val="00ED2BF5"/>
    <w:rsid w:val="00ED3C71"/>
    <w:rsid w:val="00ED406C"/>
    <w:rsid w:val="00ED59F1"/>
    <w:rsid w:val="00ED7B64"/>
    <w:rsid w:val="00EE5ACE"/>
    <w:rsid w:val="00EF3724"/>
    <w:rsid w:val="00EF6930"/>
    <w:rsid w:val="00EF6DE3"/>
    <w:rsid w:val="00EF75DA"/>
    <w:rsid w:val="00F000C2"/>
    <w:rsid w:val="00F00CFB"/>
    <w:rsid w:val="00F00FBE"/>
    <w:rsid w:val="00F01F30"/>
    <w:rsid w:val="00F02C1E"/>
    <w:rsid w:val="00F0372A"/>
    <w:rsid w:val="00F04B17"/>
    <w:rsid w:val="00F0666C"/>
    <w:rsid w:val="00F118AF"/>
    <w:rsid w:val="00F136FC"/>
    <w:rsid w:val="00F13C4C"/>
    <w:rsid w:val="00F13DEF"/>
    <w:rsid w:val="00F144F7"/>
    <w:rsid w:val="00F1487B"/>
    <w:rsid w:val="00F16EA0"/>
    <w:rsid w:val="00F171A1"/>
    <w:rsid w:val="00F205AF"/>
    <w:rsid w:val="00F21DAC"/>
    <w:rsid w:val="00F23058"/>
    <w:rsid w:val="00F236F3"/>
    <w:rsid w:val="00F26145"/>
    <w:rsid w:val="00F26892"/>
    <w:rsid w:val="00F26C59"/>
    <w:rsid w:val="00F30025"/>
    <w:rsid w:val="00F36150"/>
    <w:rsid w:val="00F36289"/>
    <w:rsid w:val="00F36B19"/>
    <w:rsid w:val="00F40E32"/>
    <w:rsid w:val="00F4245A"/>
    <w:rsid w:val="00F42543"/>
    <w:rsid w:val="00F431AB"/>
    <w:rsid w:val="00F445F8"/>
    <w:rsid w:val="00F44CF2"/>
    <w:rsid w:val="00F45314"/>
    <w:rsid w:val="00F469A5"/>
    <w:rsid w:val="00F562D2"/>
    <w:rsid w:val="00F5636A"/>
    <w:rsid w:val="00F56F16"/>
    <w:rsid w:val="00F6083D"/>
    <w:rsid w:val="00F613BF"/>
    <w:rsid w:val="00F623D6"/>
    <w:rsid w:val="00F63B73"/>
    <w:rsid w:val="00F66AAF"/>
    <w:rsid w:val="00F66D5E"/>
    <w:rsid w:val="00F67384"/>
    <w:rsid w:val="00F70EBF"/>
    <w:rsid w:val="00F74501"/>
    <w:rsid w:val="00F76EE6"/>
    <w:rsid w:val="00F77010"/>
    <w:rsid w:val="00F773E1"/>
    <w:rsid w:val="00F828C3"/>
    <w:rsid w:val="00F82FCF"/>
    <w:rsid w:val="00F84603"/>
    <w:rsid w:val="00F8461D"/>
    <w:rsid w:val="00F85613"/>
    <w:rsid w:val="00F86C31"/>
    <w:rsid w:val="00F871DA"/>
    <w:rsid w:val="00F90789"/>
    <w:rsid w:val="00F907DA"/>
    <w:rsid w:val="00F963CE"/>
    <w:rsid w:val="00FA1A76"/>
    <w:rsid w:val="00FA2BB7"/>
    <w:rsid w:val="00FA3A5E"/>
    <w:rsid w:val="00FA3B5F"/>
    <w:rsid w:val="00FA4A94"/>
    <w:rsid w:val="00FA6E75"/>
    <w:rsid w:val="00FA7799"/>
    <w:rsid w:val="00FB018E"/>
    <w:rsid w:val="00FB0B6B"/>
    <w:rsid w:val="00FB4780"/>
    <w:rsid w:val="00FB4BF5"/>
    <w:rsid w:val="00FB4EA7"/>
    <w:rsid w:val="00FB4F29"/>
    <w:rsid w:val="00FB52A4"/>
    <w:rsid w:val="00FB67A1"/>
    <w:rsid w:val="00FB6D23"/>
    <w:rsid w:val="00FC213F"/>
    <w:rsid w:val="00FC252A"/>
    <w:rsid w:val="00FC28AB"/>
    <w:rsid w:val="00FC35FB"/>
    <w:rsid w:val="00FC5A99"/>
    <w:rsid w:val="00FC6E8E"/>
    <w:rsid w:val="00FD331E"/>
    <w:rsid w:val="00FD638C"/>
    <w:rsid w:val="00FD729B"/>
    <w:rsid w:val="00FE1D6E"/>
    <w:rsid w:val="00FE23C5"/>
    <w:rsid w:val="00FE274C"/>
    <w:rsid w:val="00FE51EA"/>
    <w:rsid w:val="00FE54D3"/>
    <w:rsid w:val="00FE57DE"/>
    <w:rsid w:val="00FE5ADC"/>
    <w:rsid w:val="00FE6808"/>
    <w:rsid w:val="00FF27E1"/>
    <w:rsid w:val="00FF331C"/>
    <w:rsid w:val="00FF5FEF"/>
    <w:rsid w:val="01C570DA"/>
    <w:rsid w:val="021D80E9"/>
    <w:rsid w:val="04454593"/>
    <w:rsid w:val="06A33D8E"/>
    <w:rsid w:val="0733267C"/>
    <w:rsid w:val="08E4DD0A"/>
    <w:rsid w:val="0D1C867B"/>
    <w:rsid w:val="0D518F14"/>
    <w:rsid w:val="10112EEE"/>
    <w:rsid w:val="11AD8721"/>
    <w:rsid w:val="125A1543"/>
    <w:rsid w:val="12B54AFC"/>
    <w:rsid w:val="135B4929"/>
    <w:rsid w:val="14F46FA9"/>
    <w:rsid w:val="17E1B06C"/>
    <w:rsid w:val="18104185"/>
    <w:rsid w:val="1A791C06"/>
    <w:rsid w:val="1D2C6B2E"/>
    <w:rsid w:val="1D86848D"/>
    <w:rsid w:val="1DFC544A"/>
    <w:rsid w:val="216AD9B6"/>
    <w:rsid w:val="218DA245"/>
    <w:rsid w:val="21ED5273"/>
    <w:rsid w:val="267564BF"/>
    <w:rsid w:val="280766CB"/>
    <w:rsid w:val="295BC5BB"/>
    <w:rsid w:val="2EAD7904"/>
    <w:rsid w:val="331E345A"/>
    <w:rsid w:val="33F0E16A"/>
    <w:rsid w:val="3509AC38"/>
    <w:rsid w:val="37CC3360"/>
    <w:rsid w:val="398C4CF3"/>
    <w:rsid w:val="3BE1B109"/>
    <w:rsid w:val="3D3A7946"/>
    <w:rsid w:val="3D4F9F77"/>
    <w:rsid w:val="3FEA0007"/>
    <w:rsid w:val="4007CF0E"/>
    <w:rsid w:val="404B970D"/>
    <w:rsid w:val="4070B9FD"/>
    <w:rsid w:val="40E44E22"/>
    <w:rsid w:val="414D03CA"/>
    <w:rsid w:val="426CEA3E"/>
    <w:rsid w:val="432359BB"/>
    <w:rsid w:val="4463889B"/>
    <w:rsid w:val="44856D08"/>
    <w:rsid w:val="47027183"/>
    <w:rsid w:val="4715F57C"/>
    <w:rsid w:val="483D8095"/>
    <w:rsid w:val="498E71D6"/>
    <w:rsid w:val="4AC0025E"/>
    <w:rsid w:val="4CB4721F"/>
    <w:rsid w:val="4D4C9AE4"/>
    <w:rsid w:val="4DD2CBCF"/>
    <w:rsid w:val="4E655ECF"/>
    <w:rsid w:val="4FEB6D53"/>
    <w:rsid w:val="514F9415"/>
    <w:rsid w:val="549C5A06"/>
    <w:rsid w:val="566CAFD6"/>
    <w:rsid w:val="5767CEF2"/>
    <w:rsid w:val="57C04FC9"/>
    <w:rsid w:val="58EA8DAA"/>
    <w:rsid w:val="59D50251"/>
    <w:rsid w:val="5A0DFAEF"/>
    <w:rsid w:val="5A9F6FB4"/>
    <w:rsid w:val="5B213EBF"/>
    <w:rsid w:val="5BE04E1A"/>
    <w:rsid w:val="5BFBBCAF"/>
    <w:rsid w:val="5D5A238F"/>
    <w:rsid w:val="5DD71076"/>
    <w:rsid w:val="5F6535F1"/>
    <w:rsid w:val="62597AD2"/>
    <w:rsid w:val="63F54B33"/>
    <w:rsid w:val="66BCBCF1"/>
    <w:rsid w:val="6753F4B8"/>
    <w:rsid w:val="67C8D41F"/>
    <w:rsid w:val="6A0D8610"/>
    <w:rsid w:val="6A9940FB"/>
    <w:rsid w:val="6AA6D65D"/>
    <w:rsid w:val="6AB37F23"/>
    <w:rsid w:val="6EA3D222"/>
    <w:rsid w:val="6EC7CED6"/>
    <w:rsid w:val="71350235"/>
    <w:rsid w:val="734EE033"/>
    <w:rsid w:val="73F723FB"/>
    <w:rsid w:val="76322D69"/>
    <w:rsid w:val="77DFBB28"/>
    <w:rsid w:val="7BDA628D"/>
    <w:rsid w:val="7F166B64"/>
    <w:rsid w:val="7F7D1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17D4"/>
  <w15:docId w15:val="{36A6D1A9-5463-446A-839A-7176A191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A2"/>
    <w:rPr>
      <w:rFonts w:ascii="Calibri" w:eastAsia="Calibri" w:hAnsi="Calibri" w:cs="Times New Roman"/>
    </w:rPr>
  </w:style>
  <w:style w:type="paragraph" w:styleId="Heading1">
    <w:name w:val="heading 1"/>
    <w:basedOn w:val="Normal"/>
    <w:next w:val="Normal"/>
    <w:link w:val="Heading1Char"/>
    <w:uiPriority w:val="9"/>
    <w:qFormat/>
    <w:rsid w:val="0028010F"/>
    <w:pPr>
      <w:keepNext/>
      <w:keepLines/>
      <w:spacing w:before="480" w:after="0"/>
      <w:jc w:val="center"/>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28010F"/>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uiPriority w:val="1"/>
    <w:qFormat/>
    <w:rsid w:val="00A90E5D"/>
    <w:pPr>
      <w:spacing w:after="0" w:line="240" w:lineRule="auto"/>
    </w:pPr>
    <w:rPr>
      <w:rFonts w:ascii="Calibri" w:eastAsia="Calibri" w:hAnsi="Calibri" w:cs="Times New Roman"/>
    </w:rPr>
  </w:style>
  <w:style w:type="paragraph" w:styleId="ListParagraph">
    <w:name w:val="List Paragraph"/>
    <w:aliases w:val="Body"/>
    <w:basedOn w:val="Normal"/>
    <w:uiPriority w:val="34"/>
    <w:qFormat/>
    <w:rsid w:val="00621592"/>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D4895"/>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D4895"/>
    <w:rPr>
      <w:b/>
      <w:bCs/>
    </w:rPr>
  </w:style>
  <w:style w:type="character" w:styleId="Hyperlink">
    <w:name w:val="Hyperlink"/>
    <w:basedOn w:val="DefaultParagraphFont"/>
    <w:uiPriority w:val="99"/>
    <w:unhideWhenUsed/>
    <w:rsid w:val="00AD4895"/>
    <w:rPr>
      <w:color w:val="0000FF"/>
      <w:u w:val="single"/>
    </w:rPr>
  </w:style>
  <w:style w:type="character" w:styleId="UnresolvedMention">
    <w:name w:val="Unresolved Mention"/>
    <w:basedOn w:val="DefaultParagraphFont"/>
    <w:uiPriority w:val="99"/>
    <w:semiHidden/>
    <w:unhideWhenUsed/>
    <w:rsid w:val="00C10F5D"/>
    <w:rPr>
      <w:color w:val="605E5C"/>
      <w:shd w:val="clear" w:color="auto" w:fill="E1DFDD"/>
    </w:rPr>
  </w:style>
  <w:style w:type="character" w:styleId="FollowedHyperlink">
    <w:name w:val="FollowedHyperlink"/>
    <w:basedOn w:val="DefaultParagraphFont"/>
    <w:uiPriority w:val="99"/>
    <w:semiHidden/>
    <w:unhideWhenUsed/>
    <w:rsid w:val="00795652"/>
    <w:rPr>
      <w:color w:val="800080" w:themeColor="followedHyperlink"/>
      <w:u w:val="single"/>
    </w:rPr>
  </w:style>
  <w:style w:type="table" w:styleId="TableGrid">
    <w:name w:val="Table Grid"/>
    <w:basedOn w:val="TableNormal"/>
    <w:uiPriority w:val="59"/>
    <w:rsid w:val="0018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1C9F"/>
  </w:style>
  <w:style w:type="paragraph" w:customStyle="1" w:styleId="paragraph">
    <w:name w:val="paragraph"/>
    <w:basedOn w:val="Normal"/>
    <w:rsid w:val="003C51A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3C51A5"/>
  </w:style>
  <w:style w:type="character" w:customStyle="1" w:styleId="markpzmsnu8mu">
    <w:name w:val="markpzmsnu8mu"/>
    <w:basedOn w:val="DefaultParagraphFont"/>
    <w:rsid w:val="004E70EF"/>
  </w:style>
  <w:style w:type="character" w:customStyle="1" w:styleId="contextualspellingandgrammarerror">
    <w:name w:val="contextualspellingandgrammarerror"/>
    <w:basedOn w:val="DefaultParagraphFont"/>
    <w:rsid w:val="004A4614"/>
  </w:style>
  <w:style w:type="character" w:customStyle="1" w:styleId="spellingerror">
    <w:name w:val="spellingerror"/>
    <w:basedOn w:val="DefaultParagraphFont"/>
    <w:rsid w:val="00CB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4289">
      <w:bodyDiv w:val="1"/>
      <w:marLeft w:val="0"/>
      <w:marRight w:val="0"/>
      <w:marTop w:val="0"/>
      <w:marBottom w:val="0"/>
      <w:divBdr>
        <w:top w:val="none" w:sz="0" w:space="0" w:color="auto"/>
        <w:left w:val="none" w:sz="0" w:space="0" w:color="auto"/>
        <w:bottom w:val="none" w:sz="0" w:space="0" w:color="auto"/>
        <w:right w:val="none" w:sz="0" w:space="0" w:color="auto"/>
      </w:divBdr>
      <w:divsChild>
        <w:div w:id="621301413">
          <w:marLeft w:val="0"/>
          <w:marRight w:val="0"/>
          <w:marTop w:val="0"/>
          <w:marBottom w:val="0"/>
          <w:divBdr>
            <w:top w:val="none" w:sz="0" w:space="0" w:color="auto"/>
            <w:left w:val="none" w:sz="0" w:space="0" w:color="auto"/>
            <w:bottom w:val="none" w:sz="0" w:space="0" w:color="auto"/>
            <w:right w:val="none" w:sz="0" w:space="0" w:color="auto"/>
          </w:divBdr>
        </w:div>
        <w:div w:id="1042749206">
          <w:marLeft w:val="0"/>
          <w:marRight w:val="0"/>
          <w:marTop w:val="0"/>
          <w:marBottom w:val="0"/>
          <w:divBdr>
            <w:top w:val="none" w:sz="0" w:space="0" w:color="auto"/>
            <w:left w:val="none" w:sz="0" w:space="0" w:color="auto"/>
            <w:bottom w:val="none" w:sz="0" w:space="0" w:color="auto"/>
            <w:right w:val="none" w:sz="0" w:space="0" w:color="auto"/>
          </w:divBdr>
        </w:div>
        <w:div w:id="1115754634">
          <w:marLeft w:val="0"/>
          <w:marRight w:val="0"/>
          <w:marTop w:val="0"/>
          <w:marBottom w:val="0"/>
          <w:divBdr>
            <w:top w:val="none" w:sz="0" w:space="0" w:color="auto"/>
            <w:left w:val="none" w:sz="0" w:space="0" w:color="auto"/>
            <w:bottom w:val="none" w:sz="0" w:space="0" w:color="auto"/>
            <w:right w:val="none" w:sz="0" w:space="0" w:color="auto"/>
          </w:divBdr>
        </w:div>
        <w:div w:id="234362160">
          <w:marLeft w:val="0"/>
          <w:marRight w:val="0"/>
          <w:marTop w:val="0"/>
          <w:marBottom w:val="0"/>
          <w:divBdr>
            <w:top w:val="none" w:sz="0" w:space="0" w:color="auto"/>
            <w:left w:val="none" w:sz="0" w:space="0" w:color="auto"/>
            <w:bottom w:val="none" w:sz="0" w:space="0" w:color="auto"/>
            <w:right w:val="none" w:sz="0" w:space="0" w:color="auto"/>
          </w:divBdr>
        </w:div>
        <w:div w:id="1938980666">
          <w:marLeft w:val="0"/>
          <w:marRight w:val="0"/>
          <w:marTop w:val="0"/>
          <w:marBottom w:val="0"/>
          <w:divBdr>
            <w:top w:val="none" w:sz="0" w:space="0" w:color="auto"/>
            <w:left w:val="none" w:sz="0" w:space="0" w:color="auto"/>
            <w:bottom w:val="none" w:sz="0" w:space="0" w:color="auto"/>
            <w:right w:val="none" w:sz="0" w:space="0" w:color="auto"/>
          </w:divBdr>
        </w:div>
      </w:divsChild>
    </w:div>
    <w:div w:id="405225067">
      <w:bodyDiv w:val="1"/>
      <w:marLeft w:val="0"/>
      <w:marRight w:val="0"/>
      <w:marTop w:val="0"/>
      <w:marBottom w:val="0"/>
      <w:divBdr>
        <w:top w:val="none" w:sz="0" w:space="0" w:color="auto"/>
        <w:left w:val="none" w:sz="0" w:space="0" w:color="auto"/>
        <w:bottom w:val="none" w:sz="0" w:space="0" w:color="auto"/>
        <w:right w:val="none" w:sz="0" w:space="0" w:color="auto"/>
      </w:divBdr>
      <w:divsChild>
        <w:div w:id="373426997">
          <w:marLeft w:val="0"/>
          <w:marRight w:val="0"/>
          <w:marTop w:val="0"/>
          <w:marBottom w:val="0"/>
          <w:divBdr>
            <w:top w:val="none" w:sz="0" w:space="0" w:color="auto"/>
            <w:left w:val="none" w:sz="0" w:space="0" w:color="auto"/>
            <w:bottom w:val="none" w:sz="0" w:space="0" w:color="auto"/>
            <w:right w:val="none" w:sz="0" w:space="0" w:color="auto"/>
          </w:divBdr>
        </w:div>
        <w:div w:id="2115400651">
          <w:marLeft w:val="0"/>
          <w:marRight w:val="0"/>
          <w:marTop w:val="0"/>
          <w:marBottom w:val="0"/>
          <w:divBdr>
            <w:top w:val="none" w:sz="0" w:space="0" w:color="auto"/>
            <w:left w:val="none" w:sz="0" w:space="0" w:color="auto"/>
            <w:bottom w:val="none" w:sz="0" w:space="0" w:color="auto"/>
            <w:right w:val="none" w:sz="0" w:space="0" w:color="auto"/>
          </w:divBdr>
        </w:div>
        <w:div w:id="1834686704">
          <w:marLeft w:val="0"/>
          <w:marRight w:val="0"/>
          <w:marTop w:val="0"/>
          <w:marBottom w:val="0"/>
          <w:divBdr>
            <w:top w:val="none" w:sz="0" w:space="0" w:color="auto"/>
            <w:left w:val="none" w:sz="0" w:space="0" w:color="auto"/>
            <w:bottom w:val="none" w:sz="0" w:space="0" w:color="auto"/>
            <w:right w:val="none" w:sz="0" w:space="0" w:color="auto"/>
          </w:divBdr>
        </w:div>
        <w:div w:id="375158456">
          <w:marLeft w:val="0"/>
          <w:marRight w:val="0"/>
          <w:marTop w:val="0"/>
          <w:marBottom w:val="0"/>
          <w:divBdr>
            <w:top w:val="none" w:sz="0" w:space="0" w:color="auto"/>
            <w:left w:val="none" w:sz="0" w:space="0" w:color="auto"/>
            <w:bottom w:val="none" w:sz="0" w:space="0" w:color="auto"/>
            <w:right w:val="none" w:sz="0" w:space="0" w:color="auto"/>
          </w:divBdr>
        </w:div>
        <w:div w:id="1724595271">
          <w:marLeft w:val="0"/>
          <w:marRight w:val="0"/>
          <w:marTop w:val="0"/>
          <w:marBottom w:val="0"/>
          <w:divBdr>
            <w:top w:val="none" w:sz="0" w:space="0" w:color="auto"/>
            <w:left w:val="none" w:sz="0" w:space="0" w:color="auto"/>
            <w:bottom w:val="none" w:sz="0" w:space="0" w:color="auto"/>
            <w:right w:val="none" w:sz="0" w:space="0" w:color="auto"/>
          </w:divBdr>
        </w:div>
        <w:div w:id="1742946886">
          <w:marLeft w:val="0"/>
          <w:marRight w:val="0"/>
          <w:marTop w:val="0"/>
          <w:marBottom w:val="0"/>
          <w:divBdr>
            <w:top w:val="none" w:sz="0" w:space="0" w:color="auto"/>
            <w:left w:val="none" w:sz="0" w:space="0" w:color="auto"/>
            <w:bottom w:val="none" w:sz="0" w:space="0" w:color="auto"/>
            <w:right w:val="none" w:sz="0" w:space="0" w:color="auto"/>
          </w:divBdr>
        </w:div>
      </w:divsChild>
    </w:div>
    <w:div w:id="412240927">
      <w:bodyDiv w:val="1"/>
      <w:marLeft w:val="0"/>
      <w:marRight w:val="0"/>
      <w:marTop w:val="0"/>
      <w:marBottom w:val="0"/>
      <w:divBdr>
        <w:top w:val="none" w:sz="0" w:space="0" w:color="auto"/>
        <w:left w:val="none" w:sz="0" w:space="0" w:color="auto"/>
        <w:bottom w:val="none" w:sz="0" w:space="0" w:color="auto"/>
        <w:right w:val="none" w:sz="0" w:space="0" w:color="auto"/>
      </w:divBdr>
    </w:div>
    <w:div w:id="549072846">
      <w:bodyDiv w:val="1"/>
      <w:marLeft w:val="0"/>
      <w:marRight w:val="0"/>
      <w:marTop w:val="0"/>
      <w:marBottom w:val="0"/>
      <w:divBdr>
        <w:top w:val="none" w:sz="0" w:space="0" w:color="auto"/>
        <w:left w:val="none" w:sz="0" w:space="0" w:color="auto"/>
        <w:bottom w:val="none" w:sz="0" w:space="0" w:color="auto"/>
        <w:right w:val="none" w:sz="0" w:space="0" w:color="auto"/>
      </w:divBdr>
      <w:divsChild>
        <w:div w:id="1206983972">
          <w:marLeft w:val="274"/>
          <w:marRight w:val="0"/>
          <w:marTop w:val="0"/>
          <w:marBottom w:val="0"/>
          <w:divBdr>
            <w:top w:val="none" w:sz="0" w:space="0" w:color="auto"/>
            <w:left w:val="none" w:sz="0" w:space="0" w:color="auto"/>
            <w:bottom w:val="none" w:sz="0" w:space="0" w:color="auto"/>
            <w:right w:val="none" w:sz="0" w:space="0" w:color="auto"/>
          </w:divBdr>
        </w:div>
        <w:div w:id="1877421816">
          <w:marLeft w:val="274"/>
          <w:marRight w:val="0"/>
          <w:marTop w:val="0"/>
          <w:marBottom w:val="0"/>
          <w:divBdr>
            <w:top w:val="none" w:sz="0" w:space="0" w:color="auto"/>
            <w:left w:val="none" w:sz="0" w:space="0" w:color="auto"/>
            <w:bottom w:val="none" w:sz="0" w:space="0" w:color="auto"/>
            <w:right w:val="none" w:sz="0" w:space="0" w:color="auto"/>
          </w:divBdr>
        </w:div>
        <w:div w:id="1627345656">
          <w:marLeft w:val="274"/>
          <w:marRight w:val="0"/>
          <w:marTop w:val="0"/>
          <w:marBottom w:val="0"/>
          <w:divBdr>
            <w:top w:val="none" w:sz="0" w:space="0" w:color="auto"/>
            <w:left w:val="none" w:sz="0" w:space="0" w:color="auto"/>
            <w:bottom w:val="none" w:sz="0" w:space="0" w:color="auto"/>
            <w:right w:val="none" w:sz="0" w:space="0" w:color="auto"/>
          </w:divBdr>
        </w:div>
        <w:div w:id="238367734">
          <w:marLeft w:val="274"/>
          <w:marRight w:val="0"/>
          <w:marTop w:val="0"/>
          <w:marBottom w:val="0"/>
          <w:divBdr>
            <w:top w:val="none" w:sz="0" w:space="0" w:color="auto"/>
            <w:left w:val="none" w:sz="0" w:space="0" w:color="auto"/>
            <w:bottom w:val="none" w:sz="0" w:space="0" w:color="auto"/>
            <w:right w:val="none" w:sz="0" w:space="0" w:color="auto"/>
          </w:divBdr>
        </w:div>
        <w:div w:id="1809323375">
          <w:marLeft w:val="274"/>
          <w:marRight w:val="0"/>
          <w:marTop w:val="0"/>
          <w:marBottom w:val="0"/>
          <w:divBdr>
            <w:top w:val="none" w:sz="0" w:space="0" w:color="auto"/>
            <w:left w:val="none" w:sz="0" w:space="0" w:color="auto"/>
            <w:bottom w:val="none" w:sz="0" w:space="0" w:color="auto"/>
            <w:right w:val="none" w:sz="0" w:space="0" w:color="auto"/>
          </w:divBdr>
        </w:div>
        <w:div w:id="574122789">
          <w:marLeft w:val="274"/>
          <w:marRight w:val="0"/>
          <w:marTop w:val="0"/>
          <w:marBottom w:val="0"/>
          <w:divBdr>
            <w:top w:val="none" w:sz="0" w:space="0" w:color="auto"/>
            <w:left w:val="none" w:sz="0" w:space="0" w:color="auto"/>
            <w:bottom w:val="none" w:sz="0" w:space="0" w:color="auto"/>
            <w:right w:val="none" w:sz="0" w:space="0" w:color="auto"/>
          </w:divBdr>
        </w:div>
        <w:div w:id="580018367">
          <w:marLeft w:val="274"/>
          <w:marRight w:val="0"/>
          <w:marTop w:val="0"/>
          <w:marBottom w:val="0"/>
          <w:divBdr>
            <w:top w:val="none" w:sz="0" w:space="0" w:color="auto"/>
            <w:left w:val="none" w:sz="0" w:space="0" w:color="auto"/>
            <w:bottom w:val="none" w:sz="0" w:space="0" w:color="auto"/>
            <w:right w:val="none" w:sz="0" w:space="0" w:color="auto"/>
          </w:divBdr>
        </w:div>
        <w:div w:id="1712998243">
          <w:marLeft w:val="274"/>
          <w:marRight w:val="0"/>
          <w:marTop w:val="0"/>
          <w:marBottom w:val="0"/>
          <w:divBdr>
            <w:top w:val="none" w:sz="0" w:space="0" w:color="auto"/>
            <w:left w:val="none" w:sz="0" w:space="0" w:color="auto"/>
            <w:bottom w:val="none" w:sz="0" w:space="0" w:color="auto"/>
            <w:right w:val="none" w:sz="0" w:space="0" w:color="auto"/>
          </w:divBdr>
        </w:div>
        <w:div w:id="1759204464">
          <w:marLeft w:val="274"/>
          <w:marRight w:val="0"/>
          <w:marTop w:val="0"/>
          <w:marBottom w:val="0"/>
          <w:divBdr>
            <w:top w:val="none" w:sz="0" w:space="0" w:color="auto"/>
            <w:left w:val="none" w:sz="0" w:space="0" w:color="auto"/>
            <w:bottom w:val="none" w:sz="0" w:space="0" w:color="auto"/>
            <w:right w:val="none" w:sz="0" w:space="0" w:color="auto"/>
          </w:divBdr>
        </w:div>
        <w:div w:id="397360598">
          <w:marLeft w:val="274"/>
          <w:marRight w:val="0"/>
          <w:marTop w:val="0"/>
          <w:marBottom w:val="0"/>
          <w:divBdr>
            <w:top w:val="none" w:sz="0" w:space="0" w:color="auto"/>
            <w:left w:val="none" w:sz="0" w:space="0" w:color="auto"/>
            <w:bottom w:val="none" w:sz="0" w:space="0" w:color="auto"/>
            <w:right w:val="none" w:sz="0" w:space="0" w:color="auto"/>
          </w:divBdr>
        </w:div>
        <w:div w:id="1349716927">
          <w:marLeft w:val="274"/>
          <w:marRight w:val="0"/>
          <w:marTop w:val="0"/>
          <w:marBottom w:val="0"/>
          <w:divBdr>
            <w:top w:val="none" w:sz="0" w:space="0" w:color="auto"/>
            <w:left w:val="none" w:sz="0" w:space="0" w:color="auto"/>
            <w:bottom w:val="none" w:sz="0" w:space="0" w:color="auto"/>
            <w:right w:val="none" w:sz="0" w:space="0" w:color="auto"/>
          </w:divBdr>
        </w:div>
        <w:div w:id="1112748476">
          <w:marLeft w:val="274"/>
          <w:marRight w:val="0"/>
          <w:marTop w:val="0"/>
          <w:marBottom w:val="0"/>
          <w:divBdr>
            <w:top w:val="none" w:sz="0" w:space="0" w:color="auto"/>
            <w:left w:val="none" w:sz="0" w:space="0" w:color="auto"/>
            <w:bottom w:val="none" w:sz="0" w:space="0" w:color="auto"/>
            <w:right w:val="none" w:sz="0" w:space="0" w:color="auto"/>
          </w:divBdr>
        </w:div>
        <w:div w:id="1520854337">
          <w:marLeft w:val="274"/>
          <w:marRight w:val="0"/>
          <w:marTop w:val="0"/>
          <w:marBottom w:val="0"/>
          <w:divBdr>
            <w:top w:val="none" w:sz="0" w:space="0" w:color="auto"/>
            <w:left w:val="none" w:sz="0" w:space="0" w:color="auto"/>
            <w:bottom w:val="none" w:sz="0" w:space="0" w:color="auto"/>
            <w:right w:val="none" w:sz="0" w:space="0" w:color="auto"/>
          </w:divBdr>
        </w:div>
        <w:div w:id="244195915">
          <w:marLeft w:val="274"/>
          <w:marRight w:val="0"/>
          <w:marTop w:val="0"/>
          <w:marBottom w:val="0"/>
          <w:divBdr>
            <w:top w:val="none" w:sz="0" w:space="0" w:color="auto"/>
            <w:left w:val="none" w:sz="0" w:space="0" w:color="auto"/>
            <w:bottom w:val="none" w:sz="0" w:space="0" w:color="auto"/>
            <w:right w:val="none" w:sz="0" w:space="0" w:color="auto"/>
          </w:divBdr>
        </w:div>
        <w:div w:id="1601794189">
          <w:marLeft w:val="274"/>
          <w:marRight w:val="0"/>
          <w:marTop w:val="0"/>
          <w:marBottom w:val="0"/>
          <w:divBdr>
            <w:top w:val="none" w:sz="0" w:space="0" w:color="auto"/>
            <w:left w:val="none" w:sz="0" w:space="0" w:color="auto"/>
            <w:bottom w:val="none" w:sz="0" w:space="0" w:color="auto"/>
            <w:right w:val="none" w:sz="0" w:space="0" w:color="auto"/>
          </w:divBdr>
        </w:div>
        <w:div w:id="1491869414">
          <w:marLeft w:val="274"/>
          <w:marRight w:val="0"/>
          <w:marTop w:val="0"/>
          <w:marBottom w:val="0"/>
          <w:divBdr>
            <w:top w:val="none" w:sz="0" w:space="0" w:color="auto"/>
            <w:left w:val="none" w:sz="0" w:space="0" w:color="auto"/>
            <w:bottom w:val="none" w:sz="0" w:space="0" w:color="auto"/>
            <w:right w:val="none" w:sz="0" w:space="0" w:color="auto"/>
          </w:divBdr>
        </w:div>
        <w:div w:id="1024942931">
          <w:marLeft w:val="274"/>
          <w:marRight w:val="0"/>
          <w:marTop w:val="0"/>
          <w:marBottom w:val="0"/>
          <w:divBdr>
            <w:top w:val="none" w:sz="0" w:space="0" w:color="auto"/>
            <w:left w:val="none" w:sz="0" w:space="0" w:color="auto"/>
            <w:bottom w:val="none" w:sz="0" w:space="0" w:color="auto"/>
            <w:right w:val="none" w:sz="0" w:space="0" w:color="auto"/>
          </w:divBdr>
        </w:div>
        <w:div w:id="1232501974">
          <w:marLeft w:val="274"/>
          <w:marRight w:val="0"/>
          <w:marTop w:val="0"/>
          <w:marBottom w:val="0"/>
          <w:divBdr>
            <w:top w:val="none" w:sz="0" w:space="0" w:color="auto"/>
            <w:left w:val="none" w:sz="0" w:space="0" w:color="auto"/>
            <w:bottom w:val="none" w:sz="0" w:space="0" w:color="auto"/>
            <w:right w:val="none" w:sz="0" w:space="0" w:color="auto"/>
          </w:divBdr>
        </w:div>
        <w:div w:id="1775979608">
          <w:marLeft w:val="274"/>
          <w:marRight w:val="0"/>
          <w:marTop w:val="0"/>
          <w:marBottom w:val="0"/>
          <w:divBdr>
            <w:top w:val="none" w:sz="0" w:space="0" w:color="auto"/>
            <w:left w:val="none" w:sz="0" w:space="0" w:color="auto"/>
            <w:bottom w:val="none" w:sz="0" w:space="0" w:color="auto"/>
            <w:right w:val="none" w:sz="0" w:space="0" w:color="auto"/>
          </w:divBdr>
        </w:div>
        <w:div w:id="140855017">
          <w:marLeft w:val="274"/>
          <w:marRight w:val="0"/>
          <w:marTop w:val="0"/>
          <w:marBottom w:val="0"/>
          <w:divBdr>
            <w:top w:val="none" w:sz="0" w:space="0" w:color="auto"/>
            <w:left w:val="none" w:sz="0" w:space="0" w:color="auto"/>
            <w:bottom w:val="none" w:sz="0" w:space="0" w:color="auto"/>
            <w:right w:val="none" w:sz="0" w:space="0" w:color="auto"/>
          </w:divBdr>
        </w:div>
        <w:div w:id="340351253">
          <w:marLeft w:val="274"/>
          <w:marRight w:val="0"/>
          <w:marTop w:val="0"/>
          <w:marBottom w:val="0"/>
          <w:divBdr>
            <w:top w:val="none" w:sz="0" w:space="0" w:color="auto"/>
            <w:left w:val="none" w:sz="0" w:space="0" w:color="auto"/>
            <w:bottom w:val="none" w:sz="0" w:space="0" w:color="auto"/>
            <w:right w:val="none" w:sz="0" w:space="0" w:color="auto"/>
          </w:divBdr>
        </w:div>
        <w:div w:id="1049963914">
          <w:marLeft w:val="274"/>
          <w:marRight w:val="0"/>
          <w:marTop w:val="0"/>
          <w:marBottom w:val="0"/>
          <w:divBdr>
            <w:top w:val="none" w:sz="0" w:space="0" w:color="auto"/>
            <w:left w:val="none" w:sz="0" w:space="0" w:color="auto"/>
            <w:bottom w:val="none" w:sz="0" w:space="0" w:color="auto"/>
            <w:right w:val="none" w:sz="0" w:space="0" w:color="auto"/>
          </w:divBdr>
        </w:div>
        <w:div w:id="100106142">
          <w:marLeft w:val="274"/>
          <w:marRight w:val="0"/>
          <w:marTop w:val="0"/>
          <w:marBottom w:val="0"/>
          <w:divBdr>
            <w:top w:val="none" w:sz="0" w:space="0" w:color="auto"/>
            <w:left w:val="none" w:sz="0" w:space="0" w:color="auto"/>
            <w:bottom w:val="none" w:sz="0" w:space="0" w:color="auto"/>
            <w:right w:val="none" w:sz="0" w:space="0" w:color="auto"/>
          </w:divBdr>
        </w:div>
        <w:div w:id="1527252074">
          <w:marLeft w:val="274"/>
          <w:marRight w:val="0"/>
          <w:marTop w:val="0"/>
          <w:marBottom w:val="0"/>
          <w:divBdr>
            <w:top w:val="none" w:sz="0" w:space="0" w:color="auto"/>
            <w:left w:val="none" w:sz="0" w:space="0" w:color="auto"/>
            <w:bottom w:val="none" w:sz="0" w:space="0" w:color="auto"/>
            <w:right w:val="none" w:sz="0" w:space="0" w:color="auto"/>
          </w:divBdr>
        </w:div>
        <w:div w:id="1093862590">
          <w:marLeft w:val="274"/>
          <w:marRight w:val="0"/>
          <w:marTop w:val="0"/>
          <w:marBottom w:val="0"/>
          <w:divBdr>
            <w:top w:val="none" w:sz="0" w:space="0" w:color="auto"/>
            <w:left w:val="none" w:sz="0" w:space="0" w:color="auto"/>
            <w:bottom w:val="none" w:sz="0" w:space="0" w:color="auto"/>
            <w:right w:val="none" w:sz="0" w:space="0" w:color="auto"/>
          </w:divBdr>
        </w:div>
        <w:div w:id="1493370125">
          <w:marLeft w:val="274"/>
          <w:marRight w:val="0"/>
          <w:marTop w:val="0"/>
          <w:marBottom w:val="0"/>
          <w:divBdr>
            <w:top w:val="none" w:sz="0" w:space="0" w:color="auto"/>
            <w:left w:val="none" w:sz="0" w:space="0" w:color="auto"/>
            <w:bottom w:val="none" w:sz="0" w:space="0" w:color="auto"/>
            <w:right w:val="none" w:sz="0" w:space="0" w:color="auto"/>
          </w:divBdr>
        </w:div>
        <w:div w:id="1730153486">
          <w:marLeft w:val="274"/>
          <w:marRight w:val="0"/>
          <w:marTop w:val="0"/>
          <w:marBottom w:val="0"/>
          <w:divBdr>
            <w:top w:val="none" w:sz="0" w:space="0" w:color="auto"/>
            <w:left w:val="none" w:sz="0" w:space="0" w:color="auto"/>
            <w:bottom w:val="none" w:sz="0" w:space="0" w:color="auto"/>
            <w:right w:val="none" w:sz="0" w:space="0" w:color="auto"/>
          </w:divBdr>
        </w:div>
        <w:div w:id="1809668681">
          <w:marLeft w:val="274"/>
          <w:marRight w:val="0"/>
          <w:marTop w:val="0"/>
          <w:marBottom w:val="0"/>
          <w:divBdr>
            <w:top w:val="none" w:sz="0" w:space="0" w:color="auto"/>
            <w:left w:val="none" w:sz="0" w:space="0" w:color="auto"/>
            <w:bottom w:val="none" w:sz="0" w:space="0" w:color="auto"/>
            <w:right w:val="none" w:sz="0" w:space="0" w:color="auto"/>
          </w:divBdr>
        </w:div>
        <w:div w:id="2002418059">
          <w:marLeft w:val="274"/>
          <w:marRight w:val="0"/>
          <w:marTop w:val="0"/>
          <w:marBottom w:val="0"/>
          <w:divBdr>
            <w:top w:val="none" w:sz="0" w:space="0" w:color="auto"/>
            <w:left w:val="none" w:sz="0" w:space="0" w:color="auto"/>
            <w:bottom w:val="none" w:sz="0" w:space="0" w:color="auto"/>
            <w:right w:val="none" w:sz="0" w:space="0" w:color="auto"/>
          </w:divBdr>
        </w:div>
        <w:div w:id="1566798191">
          <w:marLeft w:val="274"/>
          <w:marRight w:val="0"/>
          <w:marTop w:val="0"/>
          <w:marBottom w:val="0"/>
          <w:divBdr>
            <w:top w:val="none" w:sz="0" w:space="0" w:color="auto"/>
            <w:left w:val="none" w:sz="0" w:space="0" w:color="auto"/>
            <w:bottom w:val="none" w:sz="0" w:space="0" w:color="auto"/>
            <w:right w:val="none" w:sz="0" w:space="0" w:color="auto"/>
          </w:divBdr>
        </w:div>
        <w:div w:id="1222907604">
          <w:marLeft w:val="274"/>
          <w:marRight w:val="0"/>
          <w:marTop w:val="0"/>
          <w:marBottom w:val="0"/>
          <w:divBdr>
            <w:top w:val="none" w:sz="0" w:space="0" w:color="auto"/>
            <w:left w:val="none" w:sz="0" w:space="0" w:color="auto"/>
            <w:bottom w:val="none" w:sz="0" w:space="0" w:color="auto"/>
            <w:right w:val="none" w:sz="0" w:space="0" w:color="auto"/>
          </w:divBdr>
        </w:div>
        <w:div w:id="1551071426">
          <w:marLeft w:val="274"/>
          <w:marRight w:val="0"/>
          <w:marTop w:val="0"/>
          <w:marBottom w:val="0"/>
          <w:divBdr>
            <w:top w:val="none" w:sz="0" w:space="0" w:color="auto"/>
            <w:left w:val="none" w:sz="0" w:space="0" w:color="auto"/>
            <w:bottom w:val="none" w:sz="0" w:space="0" w:color="auto"/>
            <w:right w:val="none" w:sz="0" w:space="0" w:color="auto"/>
          </w:divBdr>
        </w:div>
        <w:div w:id="439760945">
          <w:marLeft w:val="274"/>
          <w:marRight w:val="0"/>
          <w:marTop w:val="0"/>
          <w:marBottom w:val="0"/>
          <w:divBdr>
            <w:top w:val="none" w:sz="0" w:space="0" w:color="auto"/>
            <w:left w:val="none" w:sz="0" w:space="0" w:color="auto"/>
            <w:bottom w:val="none" w:sz="0" w:space="0" w:color="auto"/>
            <w:right w:val="none" w:sz="0" w:space="0" w:color="auto"/>
          </w:divBdr>
        </w:div>
        <w:div w:id="1092507092">
          <w:marLeft w:val="274"/>
          <w:marRight w:val="0"/>
          <w:marTop w:val="0"/>
          <w:marBottom w:val="0"/>
          <w:divBdr>
            <w:top w:val="none" w:sz="0" w:space="0" w:color="auto"/>
            <w:left w:val="none" w:sz="0" w:space="0" w:color="auto"/>
            <w:bottom w:val="none" w:sz="0" w:space="0" w:color="auto"/>
            <w:right w:val="none" w:sz="0" w:space="0" w:color="auto"/>
          </w:divBdr>
        </w:div>
        <w:div w:id="637878064">
          <w:marLeft w:val="274"/>
          <w:marRight w:val="0"/>
          <w:marTop w:val="0"/>
          <w:marBottom w:val="0"/>
          <w:divBdr>
            <w:top w:val="none" w:sz="0" w:space="0" w:color="auto"/>
            <w:left w:val="none" w:sz="0" w:space="0" w:color="auto"/>
            <w:bottom w:val="none" w:sz="0" w:space="0" w:color="auto"/>
            <w:right w:val="none" w:sz="0" w:space="0" w:color="auto"/>
          </w:divBdr>
        </w:div>
        <w:div w:id="1504469217">
          <w:marLeft w:val="274"/>
          <w:marRight w:val="0"/>
          <w:marTop w:val="0"/>
          <w:marBottom w:val="0"/>
          <w:divBdr>
            <w:top w:val="none" w:sz="0" w:space="0" w:color="auto"/>
            <w:left w:val="none" w:sz="0" w:space="0" w:color="auto"/>
            <w:bottom w:val="none" w:sz="0" w:space="0" w:color="auto"/>
            <w:right w:val="none" w:sz="0" w:space="0" w:color="auto"/>
          </w:divBdr>
        </w:div>
      </w:divsChild>
    </w:div>
    <w:div w:id="624040930">
      <w:bodyDiv w:val="1"/>
      <w:marLeft w:val="0"/>
      <w:marRight w:val="0"/>
      <w:marTop w:val="0"/>
      <w:marBottom w:val="0"/>
      <w:divBdr>
        <w:top w:val="none" w:sz="0" w:space="0" w:color="auto"/>
        <w:left w:val="none" w:sz="0" w:space="0" w:color="auto"/>
        <w:bottom w:val="none" w:sz="0" w:space="0" w:color="auto"/>
        <w:right w:val="none" w:sz="0" w:space="0" w:color="auto"/>
      </w:divBdr>
      <w:divsChild>
        <w:div w:id="868642225">
          <w:marLeft w:val="0"/>
          <w:marRight w:val="0"/>
          <w:marTop w:val="0"/>
          <w:marBottom w:val="0"/>
          <w:divBdr>
            <w:top w:val="none" w:sz="0" w:space="0" w:color="auto"/>
            <w:left w:val="none" w:sz="0" w:space="0" w:color="auto"/>
            <w:bottom w:val="none" w:sz="0" w:space="0" w:color="auto"/>
            <w:right w:val="none" w:sz="0" w:space="0" w:color="auto"/>
          </w:divBdr>
        </w:div>
        <w:div w:id="1084642865">
          <w:marLeft w:val="0"/>
          <w:marRight w:val="0"/>
          <w:marTop w:val="0"/>
          <w:marBottom w:val="0"/>
          <w:divBdr>
            <w:top w:val="none" w:sz="0" w:space="0" w:color="auto"/>
            <w:left w:val="none" w:sz="0" w:space="0" w:color="auto"/>
            <w:bottom w:val="none" w:sz="0" w:space="0" w:color="auto"/>
            <w:right w:val="none" w:sz="0" w:space="0" w:color="auto"/>
          </w:divBdr>
        </w:div>
        <w:div w:id="1323003642">
          <w:marLeft w:val="0"/>
          <w:marRight w:val="0"/>
          <w:marTop w:val="0"/>
          <w:marBottom w:val="0"/>
          <w:divBdr>
            <w:top w:val="none" w:sz="0" w:space="0" w:color="auto"/>
            <w:left w:val="none" w:sz="0" w:space="0" w:color="auto"/>
            <w:bottom w:val="none" w:sz="0" w:space="0" w:color="auto"/>
            <w:right w:val="none" w:sz="0" w:space="0" w:color="auto"/>
          </w:divBdr>
          <w:divsChild>
            <w:div w:id="643661587">
              <w:marLeft w:val="0"/>
              <w:marRight w:val="0"/>
              <w:marTop w:val="0"/>
              <w:marBottom w:val="0"/>
              <w:divBdr>
                <w:top w:val="none" w:sz="0" w:space="0" w:color="auto"/>
                <w:left w:val="none" w:sz="0" w:space="0" w:color="auto"/>
                <w:bottom w:val="none" w:sz="0" w:space="0" w:color="auto"/>
                <w:right w:val="none" w:sz="0" w:space="0" w:color="auto"/>
              </w:divBdr>
            </w:div>
            <w:div w:id="587733531">
              <w:marLeft w:val="0"/>
              <w:marRight w:val="0"/>
              <w:marTop w:val="0"/>
              <w:marBottom w:val="0"/>
              <w:divBdr>
                <w:top w:val="none" w:sz="0" w:space="0" w:color="auto"/>
                <w:left w:val="none" w:sz="0" w:space="0" w:color="auto"/>
                <w:bottom w:val="none" w:sz="0" w:space="0" w:color="auto"/>
                <w:right w:val="none" w:sz="0" w:space="0" w:color="auto"/>
              </w:divBdr>
            </w:div>
            <w:div w:id="261882249">
              <w:marLeft w:val="0"/>
              <w:marRight w:val="0"/>
              <w:marTop w:val="0"/>
              <w:marBottom w:val="0"/>
              <w:divBdr>
                <w:top w:val="none" w:sz="0" w:space="0" w:color="auto"/>
                <w:left w:val="none" w:sz="0" w:space="0" w:color="auto"/>
                <w:bottom w:val="none" w:sz="0" w:space="0" w:color="auto"/>
                <w:right w:val="none" w:sz="0" w:space="0" w:color="auto"/>
              </w:divBdr>
            </w:div>
            <w:div w:id="1853765098">
              <w:marLeft w:val="0"/>
              <w:marRight w:val="0"/>
              <w:marTop w:val="0"/>
              <w:marBottom w:val="0"/>
              <w:divBdr>
                <w:top w:val="none" w:sz="0" w:space="0" w:color="auto"/>
                <w:left w:val="none" w:sz="0" w:space="0" w:color="auto"/>
                <w:bottom w:val="none" w:sz="0" w:space="0" w:color="auto"/>
                <w:right w:val="none" w:sz="0" w:space="0" w:color="auto"/>
              </w:divBdr>
            </w:div>
            <w:div w:id="557743355">
              <w:marLeft w:val="0"/>
              <w:marRight w:val="0"/>
              <w:marTop w:val="0"/>
              <w:marBottom w:val="0"/>
              <w:divBdr>
                <w:top w:val="none" w:sz="0" w:space="0" w:color="auto"/>
                <w:left w:val="none" w:sz="0" w:space="0" w:color="auto"/>
                <w:bottom w:val="none" w:sz="0" w:space="0" w:color="auto"/>
                <w:right w:val="none" w:sz="0" w:space="0" w:color="auto"/>
              </w:divBdr>
            </w:div>
          </w:divsChild>
        </w:div>
        <w:div w:id="949358530">
          <w:marLeft w:val="0"/>
          <w:marRight w:val="0"/>
          <w:marTop w:val="0"/>
          <w:marBottom w:val="0"/>
          <w:divBdr>
            <w:top w:val="none" w:sz="0" w:space="0" w:color="auto"/>
            <w:left w:val="none" w:sz="0" w:space="0" w:color="auto"/>
            <w:bottom w:val="none" w:sz="0" w:space="0" w:color="auto"/>
            <w:right w:val="none" w:sz="0" w:space="0" w:color="auto"/>
          </w:divBdr>
          <w:divsChild>
            <w:div w:id="85470036">
              <w:marLeft w:val="0"/>
              <w:marRight w:val="0"/>
              <w:marTop w:val="0"/>
              <w:marBottom w:val="0"/>
              <w:divBdr>
                <w:top w:val="none" w:sz="0" w:space="0" w:color="auto"/>
                <w:left w:val="none" w:sz="0" w:space="0" w:color="auto"/>
                <w:bottom w:val="none" w:sz="0" w:space="0" w:color="auto"/>
                <w:right w:val="none" w:sz="0" w:space="0" w:color="auto"/>
              </w:divBdr>
            </w:div>
          </w:divsChild>
        </w:div>
        <w:div w:id="599605385">
          <w:marLeft w:val="0"/>
          <w:marRight w:val="0"/>
          <w:marTop w:val="0"/>
          <w:marBottom w:val="0"/>
          <w:divBdr>
            <w:top w:val="none" w:sz="0" w:space="0" w:color="auto"/>
            <w:left w:val="none" w:sz="0" w:space="0" w:color="auto"/>
            <w:bottom w:val="none" w:sz="0" w:space="0" w:color="auto"/>
            <w:right w:val="none" w:sz="0" w:space="0" w:color="auto"/>
          </w:divBdr>
        </w:div>
        <w:div w:id="1958949632">
          <w:marLeft w:val="0"/>
          <w:marRight w:val="0"/>
          <w:marTop w:val="0"/>
          <w:marBottom w:val="0"/>
          <w:divBdr>
            <w:top w:val="none" w:sz="0" w:space="0" w:color="auto"/>
            <w:left w:val="none" w:sz="0" w:space="0" w:color="auto"/>
            <w:bottom w:val="none" w:sz="0" w:space="0" w:color="auto"/>
            <w:right w:val="none" w:sz="0" w:space="0" w:color="auto"/>
          </w:divBdr>
        </w:div>
      </w:divsChild>
    </w:div>
    <w:div w:id="739716052">
      <w:bodyDiv w:val="1"/>
      <w:marLeft w:val="0"/>
      <w:marRight w:val="0"/>
      <w:marTop w:val="0"/>
      <w:marBottom w:val="0"/>
      <w:divBdr>
        <w:top w:val="none" w:sz="0" w:space="0" w:color="auto"/>
        <w:left w:val="none" w:sz="0" w:space="0" w:color="auto"/>
        <w:bottom w:val="none" w:sz="0" w:space="0" w:color="auto"/>
        <w:right w:val="none" w:sz="0" w:space="0" w:color="auto"/>
      </w:divBdr>
      <w:divsChild>
        <w:div w:id="168107177">
          <w:marLeft w:val="0"/>
          <w:marRight w:val="0"/>
          <w:marTop w:val="0"/>
          <w:marBottom w:val="0"/>
          <w:divBdr>
            <w:top w:val="none" w:sz="0" w:space="0" w:color="auto"/>
            <w:left w:val="none" w:sz="0" w:space="0" w:color="auto"/>
            <w:bottom w:val="none" w:sz="0" w:space="0" w:color="auto"/>
            <w:right w:val="none" w:sz="0" w:space="0" w:color="auto"/>
          </w:divBdr>
        </w:div>
        <w:div w:id="145166324">
          <w:marLeft w:val="0"/>
          <w:marRight w:val="0"/>
          <w:marTop w:val="0"/>
          <w:marBottom w:val="0"/>
          <w:divBdr>
            <w:top w:val="none" w:sz="0" w:space="0" w:color="auto"/>
            <w:left w:val="none" w:sz="0" w:space="0" w:color="auto"/>
            <w:bottom w:val="none" w:sz="0" w:space="0" w:color="auto"/>
            <w:right w:val="none" w:sz="0" w:space="0" w:color="auto"/>
          </w:divBdr>
        </w:div>
        <w:div w:id="509174645">
          <w:marLeft w:val="0"/>
          <w:marRight w:val="0"/>
          <w:marTop w:val="0"/>
          <w:marBottom w:val="0"/>
          <w:divBdr>
            <w:top w:val="none" w:sz="0" w:space="0" w:color="auto"/>
            <w:left w:val="none" w:sz="0" w:space="0" w:color="auto"/>
            <w:bottom w:val="none" w:sz="0" w:space="0" w:color="auto"/>
            <w:right w:val="none" w:sz="0" w:space="0" w:color="auto"/>
          </w:divBdr>
        </w:div>
      </w:divsChild>
    </w:div>
    <w:div w:id="765005478">
      <w:bodyDiv w:val="1"/>
      <w:marLeft w:val="0"/>
      <w:marRight w:val="0"/>
      <w:marTop w:val="0"/>
      <w:marBottom w:val="0"/>
      <w:divBdr>
        <w:top w:val="none" w:sz="0" w:space="0" w:color="auto"/>
        <w:left w:val="none" w:sz="0" w:space="0" w:color="auto"/>
        <w:bottom w:val="none" w:sz="0" w:space="0" w:color="auto"/>
        <w:right w:val="none" w:sz="0" w:space="0" w:color="auto"/>
      </w:divBdr>
      <w:divsChild>
        <w:div w:id="1850561117">
          <w:marLeft w:val="0"/>
          <w:marRight w:val="0"/>
          <w:marTop w:val="0"/>
          <w:marBottom w:val="0"/>
          <w:divBdr>
            <w:top w:val="none" w:sz="0" w:space="0" w:color="auto"/>
            <w:left w:val="none" w:sz="0" w:space="0" w:color="auto"/>
            <w:bottom w:val="none" w:sz="0" w:space="0" w:color="auto"/>
            <w:right w:val="none" w:sz="0" w:space="0" w:color="auto"/>
          </w:divBdr>
        </w:div>
        <w:div w:id="314142230">
          <w:marLeft w:val="0"/>
          <w:marRight w:val="0"/>
          <w:marTop w:val="0"/>
          <w:marBottom w:val="0"/>
          <w:divBdr>
            <w:top w:val="none" w:sz="0" w:space="0" w:color="auto"/>
            <w:left w:val="none" w:sz="0" w:space="0" w:color="auto"/>
            <w:bottom w:val="none" w:sz="0" w:space="0" w:color="auto"/>
            <w:right w:val="none" w:sz="0" w:space="0" w:color="auto"/>
          </w:divBdr>
        </w:div>
        <w:div w:id="26025230">
          <w:marLeft w:val="0"/>
          <w:marRight w:val="0"/>
          <w:marTop w:val="0"/>
          <w:marBottom w:val="0"/>
          <w:divBdr>
            <w:top w:val="none" w:sz="0" w:space="0" w:color="auto"/>
            <w:left w:val="none" w:sz="0" w:space="0" w:color="auto"/>
            <w:bottom w:val="none" w:sz="0" w:space="0" w:color="auto"/>
            <w:right w:val="none" w:sz="0" w:space="0" w:color="auto"/>
          </w:divBdr>
        </w:div>
      </w:divsChild>
    </w:div>
    <w:div w:id="815727634">
      <w:bodyDiv w:val="1"/>
      <w:marLeft w:val="0"/>
      <w:marRight w:val="0"/>
      <w:marTop w:val="0"/>
      <w:marBottom w:val="0"/>
      <w:divBdr>
        <w:top w:val="none" w:sz="0" w:space="0" w:color="auto"/>
        <w:left w:val="none" w:sz="0" w:space="0" w:color="auto"/>
        <w:bottom w:val="none" w:sz="0" w:space="0" w:color="auto"/>
        <w:right w:val="none" w:sz="0" w:space="0" w:color="auto"/>
      </w:divBdr>
      <w:divsChild>
        <w:div w:id="1510827649">
          <w:marLeft w:val="547"/>
          <w:marRight w:val="0"/>
          <w:marTop w:val="58"/>
          <w:marBottom w:val="0"/>
          <w:divBdr>
            <w:top w:val="none" w:sz="0" w:space="0" w:color="auto"/>
            <w:left w:val="none" w:sz="0" w:space="0" w:color="auto"/>
            <w:bottom w:val="none" w:sz="0" w:space="0" w:color="auto"/>
            <w:right w:val="none" w:sz="0" w:space="0" w:color="auto"/>
          </w:divBdr>
        </w:div>
        <w:div w:id="1343554649">
          <w:marLeft w:val="1166"/>
          <w:marRight w:val="0"/>
          <w:marTop w:val="58"/>
          <w:marBottom w:val="0"/>
          <w:divBdr>
            <w:top w:val="none" w:sz="0" w:space="0" w:color="auto"/>
            <w:left w:val="none" w:sz="0" w:space="0" w:color="auto"/>
            <w:bottom w:val="none" w:sz="0" w:space="0" w:color="auto"/>
            <w:right w:val="none" w:sz="0" w:space="0" w:color="auto"/>
          </w:divBdr>
        </w:div>
        <w:div w:id="2070302924">
          <w:marLeft w:val="1166"/>
          <w:marRight w:val="0"/>
          <w:marTop w:val="58"/>
          <w:marBottom w:val="0"/>
          <w:divBdr>
            <w:top w:val="none" w:sz="0" w:space="0" w:color="auto"/>
            <w:left w:val="none" w:sz="0" w:space="0" w:color="auto"/>
            <w:bottom w:val="none" w:sz="0" w:space="0" w:color="auto"/>
            <w:right w:val="none" w:sz="0" w:space="0" w:color="auto"/>
          </w:divBdr>
        </w:div>
        <w:div w:id="420024709">
          <w:marLeft w:val="547"/>
          <w:marRight w:val="0"/>
          <w:marTop w:val="58"/>
          <w:marBottom w:val="0"/>
          <w:divBdr>
            <w:top w:val="none" w:sz="0" w:space="0" w:color="auto"/>
            <w:left w:val="none" w:sz="0" w:space="0" w:color="auto"/>
            <w:bottom w:val="none" w:sz="0" w:space="0" w:color="auto"/>
            <w:right w:val="none" w:sz="0" w:space="0" w:color="auto"/>
          </w:divBdr>
        </w:div>
        <w:div w:id="707291377">
          <w:marLeft w:val="1166"/>
          <w:marRight w:val="0"/>
          <w:marTop w:val="58"/>
          <w:marBottom w:val="0"/>
          <w:divBdr>
            <w:top w:val="none" w:sz="0" w:space="0" w:color="auto"/>
            <w:left w:val="none" w:sz="0" w:space="0" w:color="auto"/>
            <w:bottom w:val="none" w:sz="0" w:space="0" w:color="auto"/>
            <w:right w:val="none" w:sz="0" w:space="0" w:color="auto"/>
          </w:divBdr>
        </w:div>
        <w:div w:id="1836729190">
          <w:marLeft w:val="1166"/>
          <w:marRight w:val="0"/>
          <w:marTop w:val="58"/>
          <w:marBottom w:val="0"/>
          <w:divBdr>
            <w:top w:val="none" w:sz="0" w:space="0" w:color="auto"/>
            <w:left w:val="none" w:sz="0" w:space="0" w:color="auto"/>
            <w:bottom w:val="none" w:sz="0" w:space="0" w:color="auto"/>
            <w:right w:val="none" w:sz="0" w:space="0" w:color="auto"/>
          </w:divBdr>
        </w:div>
        <w:div w:id="346448813">
          <w:marLeft w:val="1166"/>
          <w:marRight w:val="0"/>
          <w:marTop w:val="58"/>
          <w:marBottom w:val="0"/>
          <w:divBdr>
            <w:top w:val="none" w:sz="0" w:space="0" w:color="auto"/>
            <w:left w:val="none" w:sz="0" w:space="0" w:color="auto"/>
            <w:bottom w:val="none" w:sz="0" w:space="0" w:color="auto"/>
            <w:right w:val="none" w:sz="0" w:space="0" w:color="auto"/>
          </w:divBdr>
        </w:div>
        <w:div w:id="542327974">
          <w:marLeft w:val="1166"/>
          <w:marRight w:val="0"/>
          <w:marTop w:val="58"/>
          <w:marBottom w:val="0"/>
          <w:divBdr>
            <w:top w:val="none" w:sz="0" w:space="0" w:color="auto"/>
            <w:left w:val="none" w:sz="0" w:space="0" w:color="auto"/>
            <w:bottom w:val="none" w:sz="0" w:space="0" w:color="auto"/>
            <w:right w:val="none" w:sz="0" w:space="0" w:color="auto"/>
          </w:divBdr>
        </w:div>
        <w:div w:id="880283547">
          <w:marLeft w:val="1166"/>
          <w:marRight w:val="0"/>
          <w:marTop w:val="58"/>
          <w:marBottom w:val="0"/>
          <w:divBdr>
            <w:top w:val="none" w:sz="0" w:space="0" w:color="auto"/>
            <w:left w:val="none" w:sz="0" w:space="0" w:color="auto"/>
            <w:bottom w:val="none" w:sz="0" w:space="0" w:color="auto"/>
            <w:right w:val="none" w:sz="0" w:space="0" w:color="auto"/>
          </w:divBdr>
        </w:div>
        <w:div w:id="1572814900">
          <w:marLeft w:val="547"/>
          <w:marRight w:val="0"/>
          <w:marTop w:val="58"/>
          <w:marBottom w:val="0"/>
          <w:divBdr>
            <w:top w:val="none" w:sz="0" w:space="0" w:color="auto"/>
            <w:left w:val="none" w:sz="0" w:space="0" w:color="auto"/>
            <w:bottom w:val="none" w:sz="0" w:space="0" w:color="auto"/>
            <w:right w:val="none" w:sz="0" w:space="0" w:color="auto"/>
          </w:divBdr>
        </w:div>
        <w:div w:id="280039996">
          <w:marLeft w:val="1166"/>
          <w:marRight w:val="0"/>
          <w:marTop w:val="58"/>
          <w:marBottom w:val="0"/>
          <w:divBdr>
            <w:top w:val="none" w:sz="0" w:space="0" w:color="auto"/>
            <w:left w:val="none" w:sz="0" w:space="0" w:color="auto"/>
            <w:bottom w:val="none" w:sz="0" w:space="0" w:color="auto"/>
            <w:right w:val="none" w:sz="0" w:space="0" w:color="auto"/>
          </w:divBdr>
        </w:div>
        <w:div w:id="1060976181">
          <w:marLeft w:val="1166"/>
          <w:marRight w:val="0"/>
          <w:marTop w:val="58"/>
          <w:marBottom w:val="0"/>
          <w:divBdr>
            <w:top w:val="none" w:sz="0" w:space="0" w:color="auto"/>
            <w:left w:val="none" w:sz="0" w:space="0" w:color="auto"/>
            <w:bottom w:val="none" w:sz="0" w:space="0" w:color="auto"/>
            <w:right w:val="none" w:sz="0" w:space="0" w:color="auto"/>
          </w:divBdr>
        </w:div>
        <w:div w:id="1949191969">
          <w:marLeft w:val="1166"/>
          <w:marRight w:val="0"/>
          <w:marTop w:val="58"/>
          <w:marBottom w:val="0"/>
          <w:divBdr>
            <w:top w:val="none" w:sz="0" w:space="0" w:color="auto"/>
            <w:left w:val="none" w:sz="0" w:space="0" w:color="auto"/>
            <w:bottom w:val="none" w:sz="0" w:space="0" w:color="auto"/>
            <w:right w:val="none" w:sz="0" w:space="0" w:color="auto"/>
          </w:divBdr>
        </w:div>
        <w:div w:id="773943255">
          <w:marLeft w:val="1166"/>
          <w:marRight w:val="0"/>
          <w:marTop w:val="58"/>
          <w:marBottom w:val="0"/>
          <w:divBdr>
            <w:top w:val="none" w:sz="0" w:space="0" w:color="auto"/>
            <w:left w:val="none" w:sz="0" w:space="0" w:color="auto"/>
            <w:bottom w:val="none" w:sz="0" w:space="0" w:color="auto"/>
            <w:right w:val="none" w:sz="0" w:space="0" w:color="auto"/>
          </w:divBdr>
        </w:div>
        <w:div w:id="1598750814">
          <w:marLeft w:val="1166"/>
          <w:marRight w:val="0"/>
          <w:marTop w:val="58"/>
          <w:marBottom w:val="0"/>
          <w:divBdr>
            <w:top w:val="none" w:sz="0" w:space="0" w:color="auto"/>
            <w:left w:val="none" w:sz="0" w:space="0" w:color="auto"/>
            <w:bottom w:val="none" w:sz="0" w:space="0" w:color="auto"/>
            <w:right w:val="none" w:sz="0" w:space="0" w:color="auto"/>
          </w:divBdr>
        </w:div>
        <w:div w:id="1092973157">
          <w:marLeft w:val="1166"/>
          <w:marRight w:val="0"/>
          <w:marTop w:val="58"/>
          <w:marBottom w:val="0"/>
          <w:divBdr>
            <w:top w:val="none" w:sz="0" w:space="0" w:color="auto"/>
            <w:left w:val="none" w:sz="0" w:space="0" w:color="auto"/>
            <w:bottom w:val="none" w:sz="0" w:space="0" w:color="auto"/>
            <w:right w:val="none" w:sz="0" w:space="0" w:color="auto"/>
          </w:divBdr>
        </w:div>
        <w:div w:id="560750783">
          <w:marLeft w:val="1166"/>
          <w:marRight w:val="0"/>
          <w:marTop w:val="58"/>
          <w:marBottom w:val="0"/>
          <w:divBdr>
            <w:top w:val="none" w:sz="0" w:space="0" w:color="auto"/>
            <w:left w:val="none" w:sz="0" w:space="0" w:color="auto"/>
            <w:bottom w:val="none" w:sz="0" w:space="0" w:color="auto"/>
            <w:right w:val="none" w:sz="0" w:space="0" w:color="auto"/>
          </w:divBdr>
        </w:div>
        <w:div w:id="1479883354">
          <w:marLeft w:val="1166"/>
          <w:marRight w:val="0"/>
          <w:marTop w:val="58"/>
          <w:marBottom w:val="0"/>
          <w:divBdr>
            <w:top w:val="none" w:sz="0" w:space="0" w:color="auto"/>
            <w:left w:val="none" w:sz="0" w:space="0" w:color="auto"/>
            <w:bottom w:val="none" w:sz="0" w:space="0" w:color="auto"/>
            <w:right w:val="none" w:sz="0" w:space="0" w:color="auto"/>
          </w:divBdr>
        </w:div>
        <w:div w:id="994838067">
          <w:marLeft w:val="1166"/>
          <w:marRight w:val="0"/>
          <w:marTop w:val="58"/>
          <w:marBottom w:val="0"/>
          <w:divBdr>
            <w:top w:val="none" w:sz="0" w:space="0" w:color="auto"/>
            <w:left w:val="none" w:sz="0" w:space="0" w:color="auto"/>
            <w:bottom w:val="none" w:sz="0" w:space="0" w:color="auto"/>
            <w:right w:val="none" w:sz="0" w:space="0" w:color="auto"/>
          </w:divBdr>
        </w:div>
        <w:div w:id="1896351389">
          <w:marLeft w:val="1166"/>
          <w:marRight w:val="0"/>
          <w:marTop w:val="58"/>
          <w:marBottom w:val="0"/>
          <w:divBdr>
            <w:top w:val="none" w:sz="0" w:space="0" w:color="auto"/>
            <w:left w:val="none" w:sz="0" w:space="0" w:color="auto"/>
            <w:bottom w:val="none" w:sz="0" w:space="0" w:color="auto"/>
            <w:right w:val="none" w:sz="0" w:space="0" w:color="auto"/>
          </w:divBdr>
        </w:div>
        <w:div w:id="255747921">
          <w:marLeft w:val="1166"/>
          <w:marRight w:val="0"/>
          <w:marTop w:val="58"/>
          <w:marBottom w:val="0"/>
          <w:divBdr>
            <w:top w:val="none" w:sz="0" w:space="0" w:color="auto"/>
            <w:left w:val="none" w:sz="0" w:space="0" w:color="auto"/>
            <w:bottom w:val="none" w:sz="0" w:space="0" w:color="auto"/>
            <w:right w:val="none" w:sz="0" w:space="0" w:color="auto"/>
          </w:divBdr>
        </w:div>
        <w:div w:id="277833606">
          <w:marLeft w:val="1166"/>
          <w:marRight w:val="0"/>
          <w:marTop w:val="58"/>
          <w:marBottom w:val="0"/>
          <w:divBdr>
            <w:top w:val="none" w:sz="0" w:space="0" w:color="auto"/>
            <w:left w:val="none" w:sz="0" w:space="0" w:color="auto"/>
            <w:bottom w:val="none" w:sz="0" w:space="0" w:color="auto"/>
            <w:right w:val="none" w:sz="0" w:space="0" w:color="auto"/>
          </w:divBdr>
        </w:div>
        <w:div w:id="568198924">
          <w:marLeft w:val="1166"/>
          <w:marRight w:val="0"/>
          <w:marTop w:val="58"/>
          <w:marBottom w:val="0"/>
          <w:divBdr>
            <w:top w:val="none" w:sz="0" w:space="0" w:color="auto"/>
            <w:left w:val="none" w:sz="0" w:space="0" w:color="auto"/>
            <w:bottom w:val="none" w:sz="0" w:space="0" w:color="auto"/>
            <w:right w:val="none" w:sz="0" w:space="0" w:color="auto"/>
          </w:divBdr>
        </w:div>
        <w:div w:id="464004126">
          <w:marLeft w:val="1166"/>
          <w:marRight w:val="0"/>
          <w:marTop w:val="58"/>
          <w:marBottom w:val="0"/>
          <w:divBdr>
            <w:top w:val="none" w:sz="0" w:space="0" w:color="auto"/>
            <w:left w:val="none" w:sz="0" w:space="0" w:color="auto"/>
            <w:bottom w:val="none" w:sz="0" w:space="0" w:color="auto"/>
            <w:right w:val="none" w:sz="0" w:space="0" w:color="auto"/>
          </w:divBdr>
        </w:div>
      </w:divsChild>
    </w:div>
    <w:div w:id="862135924">
      <w:bodyDiv w:val="1"/>
      <w:marLeft w:val="0"/>
      <w:marRight w:val="0"/>
      <w:marTop w:val="0"/>
      <w:marBottom w:val="0"/>
      <w:divBdr>
        <w:top w:val="none" w:sz="0" w:space="0" w:color="auto"/>
        <w:left w:val="none" w:sz="0" w:space="0" w:color="auto"/>
        <w:bottom w:val="none" w:sz="0" w:space="0" w:color="auto"/>
        <w:right w:val="none" w:sz="0" w:space="0" w:color="auto"/>
      </w:divBdr>
      <w:divsChild>
        <w:div w:id="663434569">
          <w:marLeft w:val="0"/>
          <w:marRight w:val="0"/>
          <w:marTop w:val="0"/>
          <w:marBottom w:val="0"/>
          <w:divBdr>
            <w:top w:val="none" w:sz="0" w:space="0" w:color="auto"/>
            <w:left w:val="none" w:sz="0" w:space="0" w:color="auto"/>
            <w:bottom w:val="none" w:sz="0" w:space="0" w:color="auto"/>
            <w:right w:val="none" w:sz="0" w:space="0" w:color="auto"/>
          </w:divBdr>
        </w:div>
        <w:div w:id="728765536">
          <w:marLeft w:val="0"/>
          <w:marRight w:val="0"/>
          <w:marTop w:val="0"/>
          <w:marBottom w:val="0"/>
          <w:divBdr>
            <w:top w:val="none" w:sz="0" w:space="0" w:color="auto"/>
            <w:left w:val="none" w:sz="0" w:space="0" w:color="auto"/>
            <w:bottom w:val="none" w:sz="0" w:space="0" w:color="auto"/>
            <w:right w:val="none" w:sz="0" w:space="0" w:color="auto"/>
          </w:divBdr>
          <w:divsChild>
            <w:div w:id="1441148248">
              <w:marLeft w:val="0"/>
              <w:marRight w:val="0"/>
              <w:marTop w:val="0"/>
              <w:marBottom w:val="0"/>
              <w:divBdr>
                <w:top w:val="none" w:sz="0" w:space="0" w:color="auto"/>
                <w:left w:val="none" w:sz="0" w:space="0" w:color="auto"/>
                <w:bottom w:val="none" w:sz="0" w:space="0" w:color="auto"/>
                <w:right w:val="none" w:sz="0" w:space="0" w:color="auto"/>
              </w:divBdr>
            </w:div>
            <w:div w:id="687609408">
              <w:marLeft w:val="0"/>
              <w:marRight w:val="0"/>
              <w:marTop w:val="0"/>
              <w:marBottom w:val="0"/>
              <w:divBdr>
                <w:top w:val="none" w:sz="0" w:space="0" w:color="auto"/>
                <w:left w:val="none" w:sz="0" w:space="0" w:color="auto"/>
                <w:bottom w:val="none" w:sz="0" w:space="0" w:color="auto"/>
                <w:right w:val="none" w:sz="0" w:space="0" w:color="auto"/>
              </w:divBdr>
              <w:divsChild>
                <w:div w:id="1497956593">
                  <w:marLeft w:val="0"/>
                  <w:marRight w:val="0"/>
                  <w:marTop w:val="0"/>
                  <w:marBottom w:val="0"/>
                  <w:divBdr>
                    <w:top w:val="none" w:sz="0" w:space="0" w:color="auto"/>
                    <w:left w:val="none" w:sz="0" w:space="0" w:color="auto"/>
                    <w:bottom w:val="none" w:sz="0" w:space="0" w:color="auto"/>
                    <w:right w:val="none" w:sz="0" w:space="0" w:color="auto"/>
                  </w:divBdr>
                  <w:divsChild>
                    <w:div w:id="743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2829">
      <w:bodyDiv w:val="1"/>
      <w:marLeft w:val="0"/>
      <w:marRight w:val="0"/>
      <w:marTop w:val="0"/>
      <w:marBottom w:val="0"/>
      <w:divBdr>
        <w:top w:val="none" w:sz="0" w:space="0" w:color="auto"/>
        <w:left w:val="none" w:sz="0" w:space="0" w:color="auto"/>
        <w:bottom w:val="none" w:sz="0" w:space="0" w:color="auto"/>
        <w:right w:val="none" w:sz="0" w:space="0" w:color="auto"/>
      </w:divBdr>
      <w:divsChild>
        <w:div w:id="997920355">
          <w:marLeft w:val="274"/>
          <w:marRight w:val="0"/>
          <w:marTop w:val="0"/>
          <w:marBottom w:val="0"/>
          <w:divBdr>
            <w:top w:val="none" w:sz="0" w:space="0" w:color="auto"/>
            <w:left w:val="none" w:sz="0" w:space="0" w:color="auto"/>
            <w:bottom w:val="none" w:sz="0" w:space="0" w:color="auto"/>
            <w:right w:val="none" w:sz="0" w:space="0" w:color="auto"/>
          </w:divBdr>
        </w:div>
        <w:div w:id="1725177451">
          <w:marLeft w:val="274"/>
          <w:marRight w:val="0"/>
          <w:marTop w:val="0"/>
          <w:marBottom w:val="0"/>
          <w:divBdr>
            <w:top w:val="none" w:sz="0" w:space="0" w:color="auto"/>
            <w:left w:val="none" w:sz="0" w:space="0" w:color="auto"/>
            <w:bottom w:val="none" w:sz="0" w:space="0" w:color="auto"/>
            <w:right w:val="none" w:sz="0" w:space="0" w:color="auto"/>
          </w:divBdr>
        </w:div>
        <w:div w:id="900217721">
          <w:marLeft w:val="274"/>
          <w:marRight w:val="0"/>
          <w:marTop w:val="0"/>
          <w:marBottom w:val="0"/>
          <w:divBdr>
            <w:top w:val="none" w:sz="0" w:space="0" w:color="auto"/>
            <w:left w:val="none" w:sz="0" w:space="0" w:color="auto"/>
            <w:bottom w:val="none" w:sz="0" w:space="0" w:color="auto"/>
            <w:right w:val="none" w:sz="0" w:space="0" w:color="auto"/>
          </w:divBdr>
        </w:div>
        <w:div w:id="1106728415">
          <w:marLeft w:val="274"/>
          <w:marRight w:val="0"/>
          <w:marTop w:val="0"/>
          <w:marBottom w:val="0"/>
          <w:divBdr>
            <w:top w:val="none" w:sz="0" w:space="0" w:color="auto"/>
            <w:left w:val="none" w:sz="0" w:space="0" w:color="auto"/>
            <w:bottom w:val="none" w:sz="0" w:space="0" w:color="auto"/>
            <w:right w:val="none" w:sz="0" w:space="0" w:color="auto"/>
          </w:divBdr>
        </w:div>
        <w:div w:id="1110004789">
          <w:marLeft w:val="274"/>
          <w:marRight w:val="0"/>
          <w:marTop w:val="0"/>
          <w:marBottom w:val="0"/>
          <w:divBdr>
            <w:top w:val="none" w:sz="0" w:space="0" w:color="auto"/>
            <w:left w:val="none" w:sz="0" w:space="0" w:color="auto"/>
            <w:bottom w:val="none" w:sz="0" w:space="0" w:color="auto"/>
            <w:right w:val="none" w:sz="0" w:space="0" w:color="auto"/>
          </w:divBdr>
        </w:div>
        <w:div w:id="1929725225">
          <w:marLeft w:val="274"/>
          <w:marRight w:val="0"/>
          <w:marTop w:val="0"/>
          <w:marBottom w:val="0"/>
          <w:divBdr>
            <w:top w:val="none" w:sz="0" w:space="0" w:color="auto"/>
            <w:left w:val="none" w:sz="0" w:space="0" w:color="auto"/>
            <w:bottom w:val="none" w:sz="0" w:space="0" w:color="auto"/>
            <w:right w:val="none" w:sz="0" w:space="0" w:color="auto"/>
          </w:divBdr>
        </w:div>
        <w:div w:id="253706429">
          <w:marLeft w:val="274"/>
          <w:marRight w:val="0"/>
          <w:marTop w:val="0"/>
          <w:marBottom w:val="0"/>
          <w:divBdr>
            <w:top w:val="none" w:sz="0" w:space="0" w:color="auto"/>
            <w:left w:val="none" w:sz="0" w:space="0" w:color="auto"/>
            <w:bottom w:val="none" w:sz="0" w:space="0" w:color="auto"/>
            <w:right w:val="none" w:sz="0" w:space="0" w:color="auto"/>
          </w:divBdr>
        </w:div>
        <w:div w:id="1643928916">
          <w:marLeft w:val="274"/>
          <w:marRight w:val="0"/>
          <w:marTop w:val="0"/>
          <w:marBottom w:val="0"/>
          <w:divBdr>
            <w:top w:val="none" w:sz="0" w:space="0" w:color="auto"/>
            <w:left w:val="none" w:sz="0" w:space="0" w:color="auto"/>
            <w:bottom w:val="none" w:sz="0" w:space="0" w:color="auto"/>
            <w:right w:val="none" w:sz="0" w:space="0" w:color="auto"/>
          </w:divBdr>
        </w:div>
        <w:div w:id="1648507913">
          <w:marLeft w:val="274"/>
          <w:marRight w:val="0"/>
          <w:marTop w:val="0"/>
          <w:marBottom w:val="0"/>
          <w:divBdr>
            <w:top w:val="none" w:sz="0" w:space="0" w:color="auto"/>
            <w:left w:val="none" w:sz="0" w:space="0" w:color="auto"/>
            <w:bottom w:val="none" w:sz="0" w:space="0" w:color="auto"/>
            <w:right w:val="none" w:sz="0" w:space="0" w:color="auto"/>
          </w:divBdr>
        </w:div>
        <w:div w:id="112485926">
          <w:marLeft w:val="274"/>
          <w:marRight w:val="0"/>
          <w:marTop w:val="0"/>
          <w:marBottom w:val="0"/>
          <w:divBdr>
            <w:top w:val="none" w:sz="0" w:space="0" w:color="auto"/>
            <w:left w:val="none" w:sz="0" w:space="0" w:color="auto"/>
            <w:bottom w:val="none" w:sz="0" w:space="0" w:color="auto"/>
            <w:right w:val="none" w:sz="0" w:space="0" w:color="auto"/>
          </w:divBdr>
        </w:div>
        <w:div w:id="1053581672">
          <w:marLeft w:val="274"/>
          <w:marRight w:val="0"/>
          <w:marTop w:val="0"/>
          <w:marBottom w:val="0"/>
          <w:divBdr>
            <w:top w:val="none" w:sz="0" w:space="0" w:color="auto"/>
            <w:left w:val="none" w:sz="0" w:space="0" w:color="auto"/>
            <w:bottom w:val="none" w:sz="0" w:space="0" w:color="auto"/>
            <w:right w:val="none" w:sz="0" w:space="0" w:color="auto"/>
          </w:divBdr>
        </w:div>
        <w:div w:id="262686305">
          <w:marLeft w:val="274"/>
          <w:marRight w:val="0"/>
          <w:marTop w:val="0"/>
          <w:marBottom w:val="0"/>
          <w:divBdr>
            <w:top w:val="none" w:sz="0" w:space="0" w:color="auto"/>
            <w:left w:val="none" w:sz="0" w:space="0" w:color="auto"/>
            <w:bottom w:val="none" w:sz="0" w:space="0" w:color="auto"/>
            <w:right w:val="none" w:sz="0" w:space="0" w:color="auto"/>
          </w:divBdr>
        </w:div>
        <w:div w:id="1091665428">
          <w:marLeft w:val="274"/>
          <w:marRight w:val="0"/>
          <w:marTop w:val="0"/>
          <w:marBottom w:val="0"/>
          <w:divBdr>
            <w:top w:val="none" w:sz="0" w:space="0" w:color="auto"/>
            <w:left w:val="none" w:sz="0" w:space="0" w:color="auto"/>
            <w:bottom w:val="none" w:sz="0" w:space="0" w:color="auto"/>
            <w:right w:val="none" w:sz="0" w:space="0" w:color="auto"/>
          </w:divBdr>
        </w:div>
        <w:div w:id="767433074">
          <w:marLeft w:val="274"/>
          <w:marRight w:val="0"/>
          <w:marTop w:val="0"/>
          <w:marBottom w:val="0"/>
          <w:divBdr>
            <w:top w:val="none" w:sz="0" w:space="0" w:color="auto"/>
            <w:left w:val="none" w:sz="0" w:space="0" w:color="auto"/>
            <w:bottom w:val="none" w:sz="0" w:space="0" w:color="auto"/>
            <w:right w:val="none" w:sz="0" w:space="0" w:color="auto"/>
          </w:divBdr>
        </w:div>
        <w:div w:id="735471855">
          <w:marLeft w:val="274"/>
          <w:marRight w:val="0"/>
          <w:marTop w:val="0"/>
          <w:marBottom w:val="0"/>
          <w:divBdr>
            <w:top w:val="none" w:sz="0" w:space="0" w:color="auto"/>
            <w:left w:val="none" w:sz="0" w:space="0" w:color="auto"/>
            <w:bottom w:val="none" w:sz="0" w:space="0" w:color="auto"/>
            <w:right w:val="none" w:sz="0" w:space="0" w:color="auto"/>
          </w:divBdr>
        </w:div>
        <w:div w:id="42100498">
          <w:marLeft w:val="274"/>
          <w:marRight w:val="0"/>
          <w:marTop w:val="0"/>
          <w:marBottom w:val="0"/>
          <w:divBdr>
            <w:top w:val="none" w:sz="0" w:space="0" w:color="auto"/>
            <w:left w:val="none" w:sz="0" w:space="0" w:color="auto"/>
            <w:bottom w:val="none" w:sz="0" w:space="0" w:color="auto"/>
            <w:right w:val="none" w:sz="0" w:space="0" w:color="auto"/>
          </w:divBdr>
        </w:div>
        <w:div w:id="1273633338">
          <w:marLeft w:val="274"/>
          <w:marRight w:val="0"/>
          <w:marTop w:val="0"/>
          <w:marBottom w:val="0"/>
          <w:divBdr>
            <w:top w:val="none" w:sz="0" w:space="0" w:color="auto"/>
            <w:left w:val="none" w:sz="0" w:space="0" w:color="auto"/>
            <w:bottom w:val="none" w:sz="0" w:space="0" w:color="auto"/>
            <w:right w:val="none" w:sz="0" w:space="0" w:color="auto"/>
          </w:divBdr>
        </w:div>
        <w:div w:id="542333674">
          <w:marLeft w:val="274"/>
          <w:marRight w:val="0"/>
          <w:marTop w:val="0"/>
          <w:marBottom w:val="0"/>
          <w:divBdr>
            <w:top w:val="none" w:sz="0" w:space="0" w:color="auto"/>
            <w:left w:val="none" w:sz="0" w:space="0" w:color="auto"/>
            <w:bottom w:val="none" w:sz="0" w:space="0" w:color="auto"/>
            <w:right w:val="none" w:sz="0" w:space="0" w:color="auto"/>
          </w:divBdr>
        </w:div>
        <w:div w:id="1226067245">
          <w:marLeft w:val="274"/>
          <w:marRight w:val="0"/>
          <w:marTop w:val="0"/>
          <w:marBottom w:val="0"/>
          <w:divBdr>
            <w:top w:val="none" w:sz="0" w:space="0" w:color="auto"/>
            <w:left w:val="none" w:sz="0" w:space="0" w:color="auto"/>
            <w:bottom w:val="none" w:sz="0" w:space="0" w:color="auto"/>
            <w:right w:val="none" w:sz="0" w:space="0" w:color="auto"/>
          </w:divBdr>
        </w:div>
        <w:div w:id="168954025">
          <w:marLeft w:val="274"/>
          <w:marRight w:val="0"/>
          <w:marTop w:val="0"/>
          <w:marBottom w:val="0"/>
          <w:divBdr>
            <w:top w:val="none" w:sz="0" w:space="0" w:color="auto"/>
            <w:left w:val="none" w:sz="0" w:space="0" w:color="auto"/>
            <w:bottom w:val="none" w:sz="0" w:space="0" w:color="auto"/>
            <w:right w:val="none" w:sz="0" w:space="0" w:color="auto"/>
          </w:divBdr>
        </w:div>
        <w:div w:id="1459645164">
          <w:marLeft w:val="274"/>
          <w:marRight w:val="0"/>
          <w:marTop w:val="0"/>
          <w:marBottom w:val="0"/>
          <w:divBdr>
            <w:top w:val="none" w:sz="0" w:space="0" w:color="auto"/>
            <w:left w:val="none" w:sz="0" w:space="0" w:color="auto"/>
            <w:bottom w:val="none" w:sz="0" w:space="0" w:color="auto"/>
            <w:right w:val="none" w:sz="0" w:space="0" w:color="auto"/>
          </w:divBdr>
        </w:div>
        <w:div w:id="829635561">
          <w:marLeft w:val="274"/>
          <w:marRight w:val="0"/>
          <w:marTop w:val="0"/>
          <w:marBottom w:val="0"/>
          <w:divBdr>
            <w:top w:val="none" w:sz="0" w:space="0" w:color="auto"/>
            <w:left w:val="none" w:sz="0" w:space="0" w:color="auto"/>
            <w:bottom w:val="none" w:sz="0" w:space="0" w:color="auto"/>
            <w:right w:val="none" w:sz="0" w:space="0" w:color="auto"/>
          </w:divBdr>
        </w:div>
        <w:div w:id="667291695">
          <w:marLeft w:val="274"/>
          <w:marRight w:val="0"/>
          <w:marTop w:val="0"/>
          <w:marBottom w:val="0"/>
          <w:divBdr>
            <w:top w:val="none" w:sz="0" w:space="0" w:color="auto"/>
            <w:left w:val="none" w:sz="0" w:space="0" w:color="auto"/>
            <w:bottom w:val="none" w:sz="0" w:space="0" w:color="auto"/>
            <w:right w:val="none" w:sz="0" w:space="0" w:color="auto"/>
          </w:divBdr>
        </w:div>
        <w:div w:id="1593320512">
          <w:marLeft w:val="274"/>
          <w:marRight w:val="0"/>
          <w:marTop w:val="0"/>
          <w:marBottom w:val="0"/>
          <w:divBdr>
            <w:top w:val="none" w:sz="0" w:space="0" w:color="auto"/>
            <w:left w:val="none" w:sz="0" w:space="0" w:color="auto"/>
            <w:bottom w:val="none" w:sz="0" w:space="0" w:color="auto"/>
            <w:right w:val="none" w:sz="0" w:space="0" w:color="auto"/>
          </w:divBdr>
        </w:div>
        <w:div w:id="1416129802">
          <w:marLeft w:val="274"/>
          <w:marRight w:val="0"/>
          <w:marTop w:val="0"/>
          <w:marBottom w:val="0"/>
          <w:divBdr>
            <w:top w:val="none" w:sz="0" w:space="0" w:color="auto"/>
            <w:left w:val="none" w:sz="0" w:space="0" w:color="auto"/>
            <w:bottom w:val="none" w:sz="0" w:space="0" w:color="auto"/>
            <w:right w:val="none" w:sz="0" w:space="0" w:color="auto"/>
          </w:divBdr>
        </w:div>
        <w:div w:id="605118681">
          <w:marLeft w:val="274"/>
          <w:marRight w:val="0"/>
          <w:marTop w:val="0"/>
          <w:marBottom w:val="0"/>
          <w:divBdr>
            <w:top w:val="none" w:sz="0" w:space="0" w:color="auto"/>
            <w:left w:val="none" w:sz="0" w:space="0" w:color="auto"/>
            <w:bottom w:val="none" w:sz="0" w:space="0" w:color="auto"/>
            <w:right w:val="none" w:sz="0" w:space="0" w:color="auto"/>
          </w:divBdr>
        </w:div>
        <w:div w:id="1612586953">
          <w:marLeft w:val="274"/>
          <w:marRight w:val="0"/>
          <w:marTop w:val="0"/>
          <w:marBottom w:val="0"/>
          <w:divBdr>
            <w:top w:val="none" w:sz="0" w:space="0" w:color="auto"/>
            <w:left w:val="none" w:sz="0" w:space="0" w:color="auto"/>
            <w:bottom w:val="none" w:sz="0" w:space="0" w:color="auto"/>
            <w:right w:val="none" w:sz="0" w:space="0" w:color="auto"/>
          </w:divBdr>
        </w:div>
        <w:div w:id="317149735">
          <w:marLeft w:val="274"/>
          <w:marRight w:val="0"/>
          <w:marTop w:val="0"/>
          <w:marBottom w:val="0"/>
          <w:divBdr>
            <w:top w:val="none" w:sz="0" w:space="0" w:color="auto"/>
            <w:left w:val="none" w:sz="0" w:space="0" w:color="auto"/>
            <w:bottom w:val="none" w:sz="0" w:space="0" w:color="auto"/>
            <w:right w:val="none" w:sz="0" w:space="0" w:color="auto"/>
          </w:divBdr>
        </w:div>
        <w:div w:id="1691681738">
          <w:marLeft w:val="274"/>
          <w:marRight w:val="0"/>
          <w:marTop w:val="0"/>
          <w:marBottom w:val="0"/>
          <w:divBdr>
            <w:top w:val="none" w:sz="0" w:space="0" w:color="auto"/>
            <w:left w:val="none" w:sz="0" w:space="0" w:color="auto"/>
            <w:bottom w:val="none" w:sz="0" w:space="0" w:color="auto"/>
            <w:right w:val="none" w:sz="0" w:space="0" w:color="auto"/>
          </w:divBdr>
        </w:div>
        <w:div w:id="1184055383">
          <w:marLeft w:val="274"/>
          <w:marRight w:val="0"/>
          <w:marTop w:val="0"/>
          <w:marBottom w:val="0"/>
          <w:divBdr>
            <w:top w:val="none" w:sz="0" w:space="0" w:color="auto"/>
            <w:left w:val="none" w:sz="0" w:space="0" w:color="auto"/>
            <w:bottom w:val="none" w:sz="0" w:space="0" w:color="auto"/>
            <w:right w:val="none" w:sz="0" w:space="0" w:color="auto"/>
          </w:divBdr>
        </w:div>
        <w:div w:id="793014476">
          <w:marLeft w:val="274"/>
          <w:marRight w:val="0"/>
          <w:marTop w:val="0"/>
          <w:marBottom w:val="0"/>
          <w:divBdr>
            <w:top w:val="none" w:sz="0" w:space="0" w:color="auto"/>
            <w:left w:val="none" w:sz="0" w:space="0" w:color="auto"/>
            <w:bottom w:val="none" w:sz="0" w:space="0" w:color="auto"/>
            <w:right w:val="none" w:sz="0" w:space="0" w:color="auto"/>
          </w:divBdr>
        </w:div>
        <w:div w:id="1555505810">
          <w:marLeft w:val="274"/>
          <w:marRight w:val="0"/>
          <w:marTop w:val="0"/>
          <w:marBottom w:val="0"/>
          <w:divBdr>
            <w:top w:val="none" w:sz="0" w:space="0" w:color="auto"/>
            <w:left w:val="none" w:sz="0" w:space="0" w:color="auto"/>
            <w:bottom w:val="none" w:sz="0" w:space="0" w:color="auto"/>
            <w:right w:val="none" w:sz="0" w:space="0" w:color="auto"/>
          </w:divBdr>
        </w:div>
        <w:div w:id="635918012">
          <w:marLeft w:val="274"/>
          <w:marRight w:val="0"/>
          <w:marTop w:val="0"/>
          <w:marBottom w:val="0"/>
          <w:divBdr>
            <w:top w:val="none" w:sz="0" w:space="0" w:color="auto"/>
            <w:left w:val="none" w:sz="0" w:space="0" w:color="auto"/>
            <w:bottom w:val="none" w:sz="0" w:space="0" w:color="auto"/>
            <w:right w:val="none" w:sz="0" w:space="0" w:color="auto"/>
          </w:divBdr>
        </w:div>
        <w:div w:id="1123117787">
          <w:marLeft w:val="274"/>
          <w:marRight w:val="0"/>
          <w:marTop w:val="0"/>
          <w:marBottom w:val="0"/>
          <w:divBdr>
            <w:top w:val="none" w:sz="0" w:space="0" w:color="auto"/>
            <w:left w:val="none" w:sz="0" w:space="0" w:color="auto"/>
            <w:bottom w:val="none" w:sz="0" w:space="0" w:color="auto"/>
            <w:right w:val="none" w:sz="0" w:space="0" w:color="auto"/>
          </w:divBdr>
        </w:div>
        <w:div w:id="1754933666">
          <w:marLeft w:val="274"/>
          <w:marRight w:val="0"/>
          <w:marTop w:val="0"/>
          <w:marBottom w:val="0"/>
          <w:divBdr>
            <w:top w:val="none" w:sz="0" w:space="0" w:color="auto"/>
            <w:left w:val="none" w:sz="0" w:space="0" w:color="auto"/>
            <w:bottom w:val="none" w:sz="0" w:space="0" w:color="auto"/>
            <w:right w:val="none" w:sz="0" w:space="0" w:color="auto"/>
          </w:divBdr>
        </w:div>
        <w:div w:id="1534921383">
          <w:marLeft w:val="274"/>
          <w:marRight w:val="0"/>
          <w:marTop w:val="0"/>
          <w:marBottom w:val="0"/>
          <w:divBdr>
            <w:top w:val="none" w:sz="0" w:space="0" w:color="auto"/>
            <w:left w:val="none" w:sz="0" w:space="0" w:color="auto"/>
            <w:bottom w:val="none" w:sz="0" w:space="0" w:color="auto"/>
            <w:right w:val="none" w:sz="0" w:space="0" w:color="auto"/>
          </w:divBdr>
        </w:div>
      </w:divsChild>
    </w:div>
    <w:div w:id="1073550514">
      <w:bodyDiv w:val="1"/>
      <w:marLeft w:val="0"/>
      <w:marRight w:val="0"/>
      <w:marTop w:val="0"/>
      <w:marBottom w:val="0"/>
      <w:divBdr>
        <w:top w:val="none" w:sz="0" w:space="0" w:color="auto"/>
        <w:left w:val="none" w:sz="0" w:space="0" w:color="auto"/>
        <w:bottom w:val="none" w:sz="0" w:space="0" w:color="auto"/>
        <w:right w:val="none" w:sz="0" w:space="0" w:color="auto"/>
      </w:divBdr>
      <w:divsChild>
        <w:div w:id="1431925750">
          <w:marLeft w:val="806"/>
          <w:marRight w:val="0"/>
          <w:marTop w:val="200"/>
          <w:marBottom w:val="0"/>
          <w:divBdr>
            <w:top w:val="none" w:sz="0" w:space="0" w:color="auto"/>
            <w:left w:val="none" w:sz="0" w:space="0" w:color="auto"/>
            <w:bottom w:val="none" w:sz="0" w:space="0" w:color="auto"/>
            <w:right w:val="none" w:sz="0" w:space="0" w:color="auto"/>
          </w:divBdr>
        </w:div>
        <w:div w:id="1812281269">
          <w:marLeft w:val="806"/>
          <w:marRight w:val="0"/>
          <w:marTop w:val="200"/>
          <w:marBottom w:val="0"/>
          <w:divBdr>
            <w:top w:val="none" w:sz="0" w:space="0" w:color="auto"/>
            <w:left w:val="none" w:sz="0" w:space="0" w:color="auto"/>
            <w:bottom w:val="none" w:sz="0" w:space="0" w:color="auto"/>
            <w:right w:val="none" w:sz="0" w:space="0" w:color="auto"/>
          </w:divBdr>
        </w:div>
        <w:div w:id="1114324346">
          <w:marLeft w:val="1526"/>
          <w:marRight w:val="0"/>
          <w:marTop w:val="100"/>
          <w:marBottom w:val="0"/>
          <w:divBdr>
            <w:top w:val="none" w:sz="0" w:space="0" w:color="auto"/>
            <w:left w:val="none" w:sz="0" w:space="0" w:color="auto"/>
            <w:bottom w:val="none" w:sz="0" w:space="0" w:color="auto"/>
            <w:right w:val="none" w:sz="0" w:space="0" w:color="auto"/>
          </w:divBdr>
        </w:div>
        <w:div w:id="1727411412">
          <w:marLeft w:val="1526"/>
          <w:marRight w:val="0"/>
          <w:marTop w:val="100"/>
          <w:marBottom w:val="0"/>
          <w:divBdr>
            <w:top w:val="none" w:sz="0" w:space="0" w:color="auto"/>
            <w:left w:val="none" w:sz="0" w:space="0" w:color="auto"/>
            <w:bottom w:val="none" w:sz="0" w:space="0" w:color="auto"/>
            <w:right w:val="none" w:sz="0" w:space="0" w:color="auto"/>
          </w:divBdr>
        </w:div>
        <w:div w:id="1987515446">
          <w:marLeft w:val="1526"/>
          <w:marRight w:val="0"/>
          <w:marTop w:val="100"/>
          <w:marBottom w:val="0"/>
          <w:divBdr>
            <w:top w:val="none" w:sz="0" w:space="0" w:color="auto"/>
            <w:left w:val="none" w:sz="0" w:space="0" w:color="auto"/>
            <w:bottom w:val="none" w:sz="0" w:space="0" w:color="auto"/>
            <w:right w:val="none" w:sz="0" w:space="0" w:color="auto"/>
          </w:divBdr>
        </w:div>
        <w:div w:id="1781147475">
          <w:marLeft w:val="806"/>
          <w:marRight w:val="0"/>
          <w:marTop w:val="200"/>
          <w:marBottom w:val="0"/>
          <w:divBdr>
            <w:top w:val="none" w:sz="0" w:space="0" w:color="auto"/>
            <w:left w:val="none" w:sz="0" w:space="0" w:color="auto"/>
            <w:bottom w:val="none" w:sz="0" w:space="0" w:color="auto"/>
            <w:right w:val="none" w:sz="0" w:space="0" w:color="auto"/>
          </w:divBdr>
        </w:div>
      </w:divsChild>
    </w:div>
    <w:div w:id="1140272871">
      <w:bodyDiv w:val="1"/>
      <w:marLeft w:val="0"/>
      <w:marRight w:val="0"/>
      <w:marTop w:val="0"/>
      <w:marBottom w:val="0"/>
      <w:divBdr>
        <w:top w:val="none" w:sz="0" w:space="0" w:color="auto"/>
        <w:left w:val="none" w:sz="0" w:space="0" w:color="auto"/>
        <w:bottom w:val="none" w:sz="0" w:space="0" w:color="auto"/>
        <w:right w:val="none" w:sz="0" w:space="0" w:color="auto"/>
      </w:divBdr>
      <w:divsChild>
        <w:div w:id="1916014198">
          <w:marLeft w:val="0"/>
          <w:marRight w:val="0"/>
          <w:marTop w:val="0"/>
          <w:marBottom w:val="0"/>
          <w:divBdr>
            <w:top w:val="none" w:sz="0" w:space="0" w:color="auto"/>
            <w:left w:val="none" w:sz="0" w:space="0" w:color="auto"/>
            <w:bottom w:val="none" w:sz="0" w:space="0" w:color="auto"/>
            <w:right w:val="none" w:sz="0" w:space="0" w:color="auto"/>
          </w:divBdr>
        </w:div>
        <w:div w:id="2060282844">
          <w:marLeft w:val="0"/>
          <w:marRight w:val="0"/>
          <w:marTop w:val="0"/>
          <w:marBottom w:val="0"/>
          <w:divBdr>
            <w:top w:val="none" w:sz="0" w:space="0" w:color="auto"/>
            <w:left w:val="none" w:sz="0" w:space="0" w:color="auto"/>
            <w:bottom w:val="none" w:sz="0" w:space="0" w:color="auto"/>
            <w:right w:val="none" w:sz="0" w:space="0" w:color="auto"/>
          </w:divBdr>
        </w:div>
        <w:div w:id="1298494310">
          <w:marLeft w:val="0"/>
          <w:marRight w:val="0"/>
          <w:marTop w:val="0"/>
          <w:marBottom w:val="0"/>
          <w:divBdr>
            <w:top w:val="none" w:sz="0" w:space="0" w:color="auto"/>
            <w:left w:val="none" w:sz="0" w:space="0" w:color="auto"/>
            <w:bottom w:val="none" w:sz="0" w:space="0" w:color="auto"/>
            <w:right w:val="none" w:sz="0" w:space="0" w:color="auto"/>
          </w:divBdr>
        </w:div>
      </w:divsChild>
    </w:div>
    <w:div w:id="1219560639">
      <w:bodyDiv w:val="1"/>
      <w:marLeft w:val="0"/>
      <w:marRight w:val="0"/>
      <w:marTop w:val="0"/>
      <w:marBottom w:val="0"/>
      <w:divBdr>
        <w:top w:val="none" w:sz="0" w:space="0" w:color="auto"/>
        <w:left w:val="none" w:sz="0" w:space="0" w:color="auto"/>
        <w:bottom w:val="none" w:sz="0" w:space="0" w:color="auto"/>
        <w:right w:val="none" w:sz="0" w:space="0" w:color="auto"/>
      </w:divBdr>
    </w:div>
    <w:div w:id="1296447636">
      <w:bodyDiv w:val="1"/>
      <w:marLeft w:val="0"/>
      <w:marRight w:val="0"/>
      <w:marTop w:val="0"/>
      <w:marBottom w:val="0"/>
      <w:divBdr>
        <w:top w:val="none" w:sz="0" w:space="0" w:color="auto"/>
        <w:left w:val="none" w:sz="0" w:space="0" w:color="auto"/>
        <w:bottom w:val="none" w:sz="0" w:space="0" w:color="auto"/>
        <w:right w:val="none" w:sz="0" w:space="0" w:color="auto"/>
      </w:divBdr>
      <w:divsChild>
        <w:div w:id="1439175303">
          <w:marLeft w:val="0"/>
          <w:marRight w:val="0"/>
          <w:marTop w:val="0"/>
          <w:marBottom w:val="0"/>
          <w:divBdr>
            <w:top w:val="none" w:sz="0" w:space="0" w:color="auto"/>
            <w:left w:val="none" w:sz="0" w:space="0" w:color="auto"/>
            <w:bottom w:val="none" w:sz="0" w:space="0" w:color="auto"/>
            <w:right w:val="none" w:sz="0" w:space="0" w:color="auto"/>
          </w:divBdr>
        </w:div>
        <w:div w:id="1084257248">
          <w:marLeft w:val="0"/>
          <w:marRight w:val="0"/>
          <w:marTop w:val="0"/>
          <w:marBottom w:val="0"/>
          <w:divBdr>
            <w:top w:val="none" w:sz="0" w:space="0" w:color="auto"/>
            <w:left w:val="none" w:sz="0" w:space="0" w:color="auto"/>
            <w:bottom w:val="none" w:sz="0" w:space="0" w:color="auto"/>
            <w:right w:val="none" w:sz="0" w:space="0" w:color="auto"/>
          </w:divBdr>
        </w:div>
        <w:div w:id="1347247182">
          <w:marLeft w:val="0"/>
          <w:marRight w:val="0"/>
          <w:marTop w:val="0"/>
          <w:marBottom w:val="0"/>
          <w:divBdr>
            <w:top w:val="none" w:sz="0" w:space="0" w:color="auto"/>
            <w:left w:val="none" w:sz="0" w:space="0" w:color="auto"/>
            <w:bottom w:val="none" w:sz="0" w:space="0" w:color="auto"/>
            <w:right w:val="none" w:sz="0" w:space="0" w:color="auto"/>
          </w:divBdr>
        </w:div>
      </w:divsChild>
    </w:div>
    <w:div w:id="1311398814">
      <w:bodyDiv w:val="1"/>
      <w:marLeft w:val="0"/>
      <w:marRight w:val="0"/>
      <w:marTop w:val="0"/>
      <w:marBottom w:val="0"/>
      <w:divBdr>
        <w:top w:val="none" w:sz="0" w:space="0" w:color="auto"/>
        <w:left w:val="none" w:sz="0" w:space="0" w:color="auto"/>
        <w:bottom w:val="none" w:sz="0" w:space="0" w:color="auto"/>
        <w:right w:val="none" w:sz="0" w:space="0" w:color="auto"/>
      </w:divBdr>
    </w:div>
    <w:div w:id="1324816362">
      <w:bodyDiv w:val="1"/>
      <w:marLeft w:val="0"/>
      <w:marRight w:val="0"/>
      <w:marTop w:val="0"/>
      <w:marBottom w:val="0"/>
      <w:divBdr>
        <w:top w:val="none" w:sz="0" w:space="0" w:color="auto"/>
        <w:left w:val="none" w:sz="0" w:space="0" w:color="auto"/>
        <w:bottom w:val="none" w:sz="0" w:space="0" w:color="auto"/>
        <w:right w:val="none" w:sz="0" w:space="0" w:color="auto"/>
      </w:divBdr>
    </w:div>
    <w:div w:id="1451514305">
      <w:bodyDiv w:val="1"/>
      <w:marLeft w:val="0"/>
      <w:marRight w:val="0"/>
      <w:marTop w:val="0"/>
      <w:marBottom w:val="0"/>
      <w:divBdr>
        <w:top w:val="none" w:sz="0" w:space="0" w:color="auto"/>
        <w:left w:val="none" w:sz="0" w:space="0" w:color="auto"/>
        <w:bottom w:val="none" w:sz="0" w:space="0" w:color="auto"/>
        <w:right w:val="none" w:sz="0" w:space="0" w:color="auto"/>
      </w:divBdr>
      <w:divsChild>
        <w:div w:id="787168177">
          <w:marLeft w:val="547"/>
          <w:marRight w:val="0"/>
          <w:marTop w:val="86"/>
          <w:marBottom w:val="0"/>
          <w:divBdr>
            <w:top w:val="none" w:sz="0" w:space="0" w:color="auto"/>
            <w:left w:val="none" w:sz="0" w:space="0" w:color="auto"/>
            <w:bottom w:val="none" w:sz="0" w:space="0" w:color="auto"/>
            <w:right w:val="none" w:sz="0" w:space="0" w:color="auto"/>
          </w:divBdr>
        </w:div>
        <w:div w:id="119997826">
          <w:marLeft w:val="547"/>
          <w:marRight w:val="0"/>
          <w:marTop w:val="86"/>
          <w:marBottom w:val="0"/>
          <w:divBdr>
            <w:top w:val="none" w:sz="0" w:space="0" w:color="auto"/>
            <w:left w:val="none" w:sz="0" w:space="0" w:color="auto"/>
            <w:bottom w:val="none" w:sz="0" w:space="0" w:color="auto"/>
            <w:right w:val="none" w:sz="0" w:space="0" w:color="auto"/>
          </w:divBdr>
        </w:div>
        <w:div w:id="1951543014">
          <w:marLeft w:val="547"/>
          <w:marRight w:val="0"/>
          <w:marTop w:val="86"/>
          <w:marBottom w:val="0"/>
          <w:divBdr>
            <w:top w:val="none" w:sz="0" w:space="0" w:color="auto"/>
            <w:left w:val="none" w:sz="0" w:space="0" w:color="auto"/>
            <w:bottom w:val="none" w:sz="0" w:space="0" w:color="auto"/>
            <w:right w:val="none" w:sz="0" w:space="0" w:color="auto"/>
          </w:divBdr>
        </w:div>
        <w:div w:id="1690372452">
          <w:marLeft w:val="547"/>
          <w:marRight w:val="0"/>
          <w:marTop w:val="86"/>
          <w:marBottom w:val="0"/>
          <w:divBdr>
            <w:top w:val="none" w:sz="0" w:space="0" w:color="auto"/>
            <w:left w:val="none" w:sz="0" w:space="0" w:color="auto"/>
            <w:bottom w:val="none" w:sz="0" w:space="0" w:color="auto"/>
            <w:right w:val="none" w:sz="0" w:space="0" w:color="auto"/>
          </w:divBdr>
        </w:div>
        <w:div w:id="1407604707">
          <w:marLeft w:val="547"/>
          <w:marRight w:val="0"/>
          <w:marTop w:val="86"/>
          <w:marBottom w:val="0"/>
          <w:divBdr>
            <w:top w:val="none" w:sz="0" w:space="0" w:color="auto"/>
            <w:left w:val="none" w:sz="0" w:space="0" w:color="auto"/>
            <w:bottom w:val="none" w:sz="0" w:space="0" w:color="auto"/>
            <w:right w:val="none" w:sz="0" w:space="0" w:color="auto"/>
          </w:divBdr>
        </w:div>
        <w:div w:id="268894777">
          <w:marLeft w:val="547"/>
          <w:marRight w:val="0"/>
          <w:marTop w:val="86"/>
          <w:marBottom w:val="0"/>
          <w:divBdr>
            <w:top w:val="none" w:sz="0" w:space="0" w:color="auto"/>
            <w:left w:val="none" w:sz="0" w:space="0" w:color="auto"/>
            <w:bottom w:val="none" w:sz="0" w:space="0" w:color="auto"/>
            <w:right w:val="none" w:sz="0" w:space="0" w:color="auto"/>
          </w:divBdr>
        </w:div>
        <w:div w:id="1750498465">
          <w:marLeft w:val="547"/>
          <w:marRight w:val="0"/>
          <w:marTop w:val="86"/>
          <w:marBottom w:val="0"/>
          <w:divBdr>
            <w:top w:val="none" w:sz="0" w:space="0" w:color="auto"/>
            <w:left w:val="none" w:sz="0" w:space="0" w:color="auto"/>
            <w:bottom w:val="none" w:sz="0" w:space="0" w:color="auto"/>
            <w:right w:val="none" w:sz="0" w:space="0" w:color="auto"/>
          </w:divBdr>
        </w:div>
        <w:div w:id="1252280240">
          <w:marLeft w:val="547"/>
          <w:marRight w:val="0"/>
          <w:marTop w:val="86"/>
          <w:marBottom w:val="0"/>
          <w:divBdr>
            <w:top w:val="none" w:sz="0" w:space="0" w:color="auto"/>
            <w:left w:val="none" w:sz="0" w:space="0" w:color="auto"/>
            <w:bottom w:val="none" w:sz="0" w:space="0" w:color="auto"/>
            <w:right w:val="none" w:sz="0" w:space="0" w:color="auto"/>
          </w:divBdr>
        </w:div>
        <w:div w:id="2018919774">
          <w:marLeft w:val="547"/>
          <w:marRight w:val="0"/>
          <w:marTop w:val="86"/>
          <w:marBottom w:val="0"/>
          <w:divBdr>
            <w:top w:val="none" w:sz="0" w:space="0" w:color="auto"/>
            <w:left w:val="none" w:sz="0" w:space="0" w:color="auto"/>
            <w:bottom w:val="none" w:sz="0" w:space="0" w:color="auto"/>
            <w:right w:val="none" w:sz="0" w:space="0" w:color="auto"/>
          </w:divBdr>
        </w:div>
      </w:divsChild>
    </w:div>
    <w:div w:id="1528908727">
      <w:bodyDiv w:val="1"/>
      <w:marLeft w:val="0"/>
      <w:marRight w:val="0"/>
      <w:marTop w:val="0"/>
      <w:marBottom w:val="0"/>
      <w:divBdr>
        <w:top w:val="none" w:sz="0" w:space="0" w:color="auto"/>
        <w:left w:val="none" w:sz="0" w:space="0" w:color="auto"/>
        <w:bottom w:val="none" w:sz="0" w:space="0" w:color="auto"/>
        <w:right w:val="none" w:sz="0" w:space="0" w:color="auto"/>
      </w:divBdr>
      <w:divsChild>
        <w:div w:id="1670525486">
          <w:marLeft w:val="0"/>
          <w:marRight w:val="0"/>
          <w:marTop w:val="0"/>
          <w:marBottom w:val="0"/>
          <w:divBdr>
            <w:top w:val="none" w:sz="0" w:space="0" w:color="auto"/>
            <w:left w:val="none" w:sz="0" w:space="0" w:color="auto"/>
            <w:bottom w:val="none" w:sz="0" w:space="0" w:color="auto"/>
            <w:right w:val="none" w:sz="0" w:space="0" w:color="auto"/>
          </w:divBdr>
        </w:div>
        <w:div w:id="695009460">
          <w:marLeft w:val="0"/>
          <w:marRight w:val="0"/>
          <w:marTop w:val="0"/>
          <w:marBottom w:val="0"/>
          <w:divBdr>
            <w:top w:val="none" w:sz="0" w:space="0" w:color="auto"/>
            <w:left w:val="none" w:sz="0" w:space="0" w:color="auto"/>
            <w:bottom w:val="none" w:sz="0" w:space="0" w:color="auto"/>
            <w:right w:val="none" w:sz="0" w:space="0" w:color="auto"/>
          </w:divBdr>
        </w:div>
        <w:div w:id="92866188">
          <w:marLeft w:val="0"/>
          <w:marRight w:val="0"/>
          <w:marTop w:val="0"/>
          <w:marBottom w:val="0"/>
          <w:divBdr>
            <w:top w:val="none" w:sz="0" w:space="0" w:color="auto"/>
            <w:left w:val="none" w:sz="0" w:space="0" w:color="auto"/>
            <w:bottom w:val="none" w:sz="0" w:space="0" w:color="auto"/>
            <w:right w:val="none" w:sz="0" w:space="0" w:color="auto"/>
          </w:divBdr>
        </w:div>
        <w:div w:id="765080259">
          <w:marLeft w:val="0"/>
          <w:marRight w:val="0"/>
          <w:marTop w:val="0"/>
          <w:marBottom w:val="0"/>
          <w:divBdr>
            <w:top w:val="none" w:sz="0" w:space="0" w:color="auto"/>
            <w:left w:val="none" w:sz="0" w:space="0" w:color="auto"/>
            <w:bottom w:val="none" w:sz="0" w:space="0" w:color="auto"/>
            <w:right w:val="none" w:sz="0" w:space="0" w:color="auto"/>
          </w:divBdr>
        </w:div>
        <w:div w:id="2099712746">
          <w:marLeft w:val="0"/>
          <w:marRight w:val="0"/>
          <w:marTop w:val="0"/>
          <w:marBottom w:val="0"/>
          <w:divBdr>
            <w:top w:val="none" w:sz="0" w:space="0" w:color="auto"/>
            <w:left w:val="none" w:sz="0" w:space="0" w:color="auto"/>
            <w:bottom w:val="none" w:sz="0" w:space="0" w:color="auto"/>
            <w:right w:val="none" w:sz="0" w:space="0" w:color="auto"/>
          </w:divBdr>
        </w:div>
        <w:div w:id="900601186">
          <w:marLeft w:val="0"/>
          <w:marRight w:val="0"/>
          <w:marTop w:val="0"/>
          <w:marBottom w:val="0"/>
          <w:divBdr>
            <w:top w:val="none" w:sz="0" w:space="0" w:color="auto"/>
            <w:left w:val="none" w:sz="0" w:space="0" w:color="auto"/>
            <w:bottom w:val="none" w:sz="0" w:space="0" w:color="auto"/>
            <w:right w:val="none" w:sz="0" w:space="0" w:color="auto"/>
          </w:divBdr>
        </w:div>
      </w:divsChild>
    </w:div>
    <w:div w:id="1539703434">
      <w:bodyDiv w:val="1"/>
      <w:marLeft w:val="0"/>
      <w:marRight w:val="0"/>
      <w:marTop w:val="0"/>
      <w:marBottom w:val="0"/>
      <w:divBdr>
        <w:top w:val="none" w:sz="0" w:space="0" w:color="auto"/>
        <w:left w:val="none" w:sz="0" w:space="0" w:color="auto"/>
        <w:bottom w:val="none" w:sz="0" w:space="0" w:color="auto"/>
        <w:right w:val="none" w:sz="0" w:space="0" w:color="auto"/>
      </w:divBdr>
      <w:divsChild>
        <w:div w:id="2048215577">
          <w:marLeft w:val="0"/>
          <w:marRight w:val="0"/>
          <w:marTop w:val="0"/>
          <w:marBottom w:val="0"/>
          <w:divBdr>
            <w:top w:val="none" w:sz="0" w:space="0" w:color="auto"/>
            <w:left w:val="none" w:sz="0" w:space="0" w:color="auto"/>
            <w:bottom w:val="none" w:sz="0" w:space="0" w:color="auto"/>
            <w:right w:val="none" w:sz="0" w:space="0" w:color="auto"/>
          </w:divBdr>
        </w:div>
        <w:div w:id="1377005572">
          <w:marLeft w:val="0"/>
          <w:marRight w:val="0"/>
          <w:marTop w:val="0"/>
          <w:marBottom w:val="0"/>
          <w:divBdr>
            <w:top w:val="none" w:sz="0" w:space="0" w:color="auto"/>
            <w:left w:val="none" w:sz="0" w:space="0" w:color="auto"/>
            <w:bottom w:val="none" w:sz="0" w:space="0" w:color="auto"/>
            <w:right w:val="none" w:sz="0" w:space="0" w:color="auto"/>
          </w:divBdr>
        </w:div>
        <w:div w:id="1650597202">
          <w:marLeft w:val="0"/>
          <w:marRight w:val="0"/>
          <w:marTop w:val="0"/>
          <w:marBottom w:val="0"/>
          <w:divBdr>
            <w:top w:val="none" w:sz="0" w:space="0" w:color="auto"/>
            <w:left w:val="none" w:sz="0" w:space="0" w:color="auto"/>
            <w:bottom w:val="none" w:sz="0" w:space="0" w:color="auto"/>
            <w:right w:val="none" w:sz="0" w:space="0" w:color="auto"/>
          </w:divBdr>
        </w:div>
      </w:divsChild>
    </w:div>
    <w:div w:id="1724982840">
      <w:bodyDiv w:val="1"/>
      <w:marLeft w:val="0"/>
      <w:marRight w:val="0"/>
      <w:marTop w:val="0"/>
      <w:marBottom w:val="0"/>
      <w:divBdr>
        <w:top w:val="none" w:sz="0" w:space="0" w:color="auto"/>
        <w:left w:val="none" w:sz="0" w:space="0" w:color="auto"/>
        <w:bottom w:val="none" w:sz="0" w:space="0" w:color="auto"/>
        <w:right w:val="none" w:sz="0" w:space="0" w:color="auto"/>
      </w:divBdr>
      <w:divsChild>
        <w:div w:id="1759016378">
          <w:marLeft w:val="0"/>
          <w:marRight w:val="0"/>
          <w:marTop w:val="120"/>
          <w:marBottom w:val="120"/>
          <w:divBdr>
            <w:top w:val="none" w:sz="0" w:space="0" w:color="auto"/>
            <w:left w:val="none" w:sz="0" w:space="0" w:color="auto"/>
            <w:bottom w:val="none" w:sz="0" w:space="0" w:color="auto"/>
            <w:right w:val="none" w:sz="0" w:space="0" w:color="auto"/>
          </w:divBdr>
          <w:divsChild>
            <w:div w:id="630356489">
              <w:marLeft w:val="0"/>
              <w:marRight w:val="0"/>
              <w:marTop w:val="0"/>
              <w:marBottom w:val="0"/>
              <w:divBdr>
                <w:top w:val="none" w:sz="0" w:space="0" w:color="auto"/>
                <w:left w:val="none" w:sz="0" w:space="0" w:color="auto"/>
                <w:bottom w:val="none" w:sz="0" w:space="0" w:color="auto"/>
                <w:right w:val="none" w:sz="0" w:space="0" w:color="auto"/>
              </w:divBdr>
            </w:div>
          </w:divsChild>
        </w:div>
        <w:div w:id="867379055">
          <w:marLeft w:val="0"/>
          <w:marRight w:val="0"/>
          <w:marTop w:val="0"/>
          <w:marBottom w:val="120"/>
          <w:divBdr>
            <w:top w:val="none" w:sz="0" w:space="0" w:color="auto"/>
            <w:left w:val="none" w:sz="0" w:space="0" w:color="auto"/>
            <w:bottom w:val="none" w:sz="0" w:space="0" w:color="auto"/>
            <w:right w:val="none" w:sz="0" w:space="0" w:color="auto"/>
          </w:divBdr>
          <w:divsChild>
            <w:div w:id="436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5587">
      <w:bodyDiv w:val="1"/>
      <w:marLeft w:val="0"/>
      <w:marRight w:val="0"/>
      <w:marTop w:val="0"/>
      <w:marBottom w:val="0"/>
      <w:divBdr>
        <w:top w:val="none" w:sz="0" w:space="0" w:color="auto"/>
        <w:left w:val="none" w:sz="0" w:space="0" w:color="auto"/>
        <w:bottom w:val="none" w:sz="0" w:space="0" w:color="auto"/>
        <w:right w:val="none" w:sz="0" w:space="0" w:color="auto"/>
      </w:divBdr>
    </w:div>
    <w:div w:id="1795441196">
      <w:bodyDiv w:val="1"/>
      <w:marLeft w:val="0"/>
      <w:marRight w:val="0"/>
      <w:marTop w:val="0"/>
      <w:marBottom w:val="0"/>
      <w:divBdr>
        <w:top w:val="none" w:sz="0" w:space="0" w:color="auto"/>
        <w:left w:val="none" w:sz="0" w:space="0" w:color="auto"/>
        <w:bottom w:val="none" w:sz="0" w:space="0" w:color="auto"/>
        <w:right w:val="none" w:sz="0" w:space="0" w:color="auto"/>
      </w:divBdr>
      <w:divsChild>
        <w:div w:id="628052890">
          <w:marLeft w:val="547"/>
          <w:marRight w:val="0"/>
          <w:marTop w:val="86"/>
          <w:marBottom w:val="0"/>
          <w:divBdr>
            <w:top w:val="none" w:sz="0" w:space="0" w:color="auto"/>
            <w:left w:val="none" w:sz="0" w:space="0" w:color="auto"/>
            <w:bottom w:val="none" w:sz="0" w:space="0" w:color="auto"/>
            <w:right w:val="none" w:sz="0" w:space="0" w:color="auto"/>
          </w:divBdr>
        </w:div>
        <w:div w:id="300887152">
          <w:marLeft w:val="547"/>
          <w:marRight w:val="0"/>
          <w:marTop w:val="86"/>
          <w:marBottom w:val="0"/>
          <w:divBdr>
            <w:top w:val="none" w:sz="0" w:space="0" w:color="auto"/>
            <w:left w:val="none" w:sz="0" w:space="0" w:color="auto"/>
            <w:bottom w:val="none" w:sz="0" w:space="0" w:color="auto"/>
            <w:right w:val="none" w:sz="0" w:space="0" w:color="auto"/>
          </w:divBdr>
        </w:div>
        <w:div w:id="1696495141">
          <w:marLeft w:val="547"/>
          <w:marRight w:val="0"/>
          <w:marTop w:val="86"/>
          <w:marBottom w:val="0"/>
          <w:divBdr>
            <w:top w:val="none" w:sz="0" w:space="0" w:color="auto"/>
            <w:left w:val="none" w:sz="0" w:space="0" w:color="auto"/>
            <w:bottom w:val="none" w:sz="0" w:space="0" w:color="auto"/>
            <w:right w:val="none" w:sz="0" w:space="0" w:color="auto"/>
          </w:divBdr>
        </w:div>
        <w:div w:id="2112116997">
          <w:marLeft w:val="547"/>
          <w:marRight w:val="0"/>
          <w:marTop w:val="86"/>
          <w:marBottom w:val="0"/>
          <w:divBdr>
            <w:top w:val="none" w:sz="0" w:space="0" w:color="auto"/>
            <w:left w:val="none" w:sz="0" w:space="0" w:color="auto"/>
            <w:bottom w:val="none" w:sz="0" w:space="0" w:color="auto"/>
            <w:right w:val="none" w:sz="0" w:space="0" w:color="auto"/>
          </w:divBdr>
        </w:div>
        <w:div w:id="1061951860">
          <w:marLeft w:val="547"/>
          <w:marRight w:val="0"/>
          <w:marTop w:val="86"/>
          <w:marBottom w:val="0"/>
          <w:divBdr>
            <w:top w:val="none" w:sz="0" w:space="0" w:color="auto"/>
            <w:left w:val="none" w:sz="0" w:space="0" w:color="auto"/>
            <w:bottom w:val="none" w:sz="0" w:space="0" w:color="auto"/>
            <w:right w:val="none" w:sz="0" w:space="0" w:color="auto"/>
          </w:divBdr>
        </w:div>
        <w:div w:id="71978034">
          <w:marLeft w:val="547"/>
          <w:marRight w:val="0"/>
          <w:marTop w:val="86"/>
          <w:marBottom w:val="0"/>
          <w:divBdr>
            <w:top w:val="none" w:sz="0" w:space="0" w:color="auto"/>
            <w:left w:val="none" w:sz="0" w:space="0" w:color="auto"/>
            <w:bottom w:val="none" w:sz="0" w:space="0" w:color="auto"/>
            <w:right w:val="none" w:sz="0" w:space="0" w:color="auto"/>
          </w:divBdr>
        </w:div>
        <w:div w:id="556009971">
          <w:marLeft w:val="547"/>
          <w:marRight w:val="0"/>
          <w:marTop w:val="86"/>
          <w:marBottom w:val="0"/>
          <w:divBdr>
            <w:top w:val="none" w:sz="0" w:space="0" w:color="auto"/>
            <w:left w:val="none" w:sz="0" w:space="0" w:color="auto"/>
            <w:bottom w:val="none" w:sz="0" w:space="0" w:color="auto"/>
            <w:right w:val="none" w:sz="0" w:space="0" w:color="auto"/>
          </w:divBdr>
        </w:div>
        <w:div w:id="961499280">
          <w:marLeft w:val="547"/>
          <w:marRight w:val="0"/>
          <w:marTop w:val="86"/>
          <w:marBottom w:val="0"/>
          <w:divBdr>
            <w:top w:val="none" w:sz="0" w:space="0" w:color="auto"/>
            <w:left w:val="none" w:sz="0" w:space="0" w:color="auto"/>
            <w:bottom w:val="none" w:sz="0" w:space="0" w:color="auto"/>
            <w:right w:val="none" w:sz="0" w:space="0" w:color="auto"/>
          </w:divBdr>
        </w:div>
        <w:div w:id="1613588561">
          <w:marLeft w:val="547"/>
          <w:marRight w:val="0"/>
          <w:marTop w:val="86"/>
          <w:marBottom w:val="0"/>
          <w:divBdr>
            <w:top w:val="none" w:sz="0" w:space="0" w:color="auto"/>
            <w:left w:val="none" w:sz="0" w:space="0" w:color="auto"/>
            <w:bottom w:val="none" w:sz="0" w:space="0" w:color="auto"/>
            <w:right w:val="none" w:sz="0" w:space="0" w:color="auto"/>
          </w:divBdr>
        </w:div>
        <w:div w:id="1880823936">
          <w:marLeft w:val="547"/>
          <w:marRight w:val="0"/>
          <w:marTop w:val="86"/>
          <w:marBottom w:val="0"/>
          <w:divBdr>
            <w:top w:val="none" w:sz="0" w:space="0" w:color="auto"/>
            <w:left w:val="none" w:sz="0" w:space="0" w:color="auto"/>
            <w:bottom w:val="none" w:sz="0" w:space="0" w:color="auto"/>
            <w:right w:val="none" w:sz="0" w:space="0" w:color="auto"/>
          </w:divBdr>
        </w:div>
      </w:divsChild>
    </w:div>
    <w:div w:id="1908874444">
      <w:bodyDiv w:val="1"/>
      <w:marLeft w:val="0"/>
      <w:marRight w:val="0"/>
      <w:marTop w:val="0"/>
      <w:marBottom w:val="0"/>
      <w:divBdr>
        <w:top w:val="none" w:sz="0" w:space="0" w:color="auto"/>
        <w:left w:val="none" w:sz="0" w:space="0" w:color="auto"/>
        <w:bottom w:val="none" w:sz="0" w:space="0" w:color="auto"/>
        <w:right w:val="none" w:sz="0" w:space="0" w:color="auto"/>
      </w:divBdr>
    </w:div>
    <w:div w:id="1910840920">
      <w:bodyDiv w:val="1"/>
      <w:marLeft w:val="0"/>
      <w:marRight w:val="0"/>
      <w:marTop w:val="0"/>
      <w:marBottom w:val="0"/>
      <w:divBdr>
        <w:top w:val="none" w:sz="0" w:space="0" w:color="auto"/>
        <w:left w:val="none" w:sz="0" w:space="0" w:color="auto"/>
        <w:bottom w:val="none" w:sz="0" w:space="0" w:color="auto"/>
        <w:right w:val="none" w:sz="0" w:space="0" w:color="auto"/>
      </w:divBdr>
      <w:divsChild>
        <w:div w:id="147092504">
          <w:marLeft w:val="547"/>
          <w:marRight w:val="0"/>
          <w:marTop w:val="58"/>
          <w:marBottom w:val="0"/>
          <w:divBdr>
            <w:top w:val="none" w:sz="0" w:space="0" w:color="auto"/>
            <w:left w:val="none" w:sz="0" w:space="0" w:color="auto"/>
            <w:bottom w:val="none" w:sz="0" w:space="0" w:color="auto"/>
            <w:right w:val="none" w:sz="0" w:space="0" w:color="auto"/>
          </w:divBdr>
        </w:div>
        <w:div w:id="814106366">
          <w:marLeft w:val="1166"/>
          <w:marRight w:val="0"/>
          <w:marTop w:val="58"/>
          <w:marBottom w:val="0"/>
          <w:divBdr>
            <w:top w:val="none" w:sz="0" w:space="0" w:color="auto"/>
            <w:left w:val="none" w:sz="0" w:space="0" w:color="auto"/>
            <w:bottom w:val="none" w:sz="0" w:space="0" w:color="auto"/>
            <w:right w:val="none" w:sz="0" w:space="0" w:color="auto"/>
          </w:divBdr>
        </w:div>
        <w:div w:id="239489695">
          <w:marLeft w:val="1166"/>
          <w:marRight w:val="0"/>
          <w:marTop w:val="58"/>
          <w:marBottom w:val="0"/>
          <w:divBdr>
            <w:top w:val="none" w:sz="0" w:space="0" w:color="auto"/>
            <w:left w:val="none" w:sz="0" w:space="0" w:color="auto"/>
            <w:bottom w:val="none" w:sz="0" w:space="0" w:color="auto"/>
            <w:right w:val="none" w:sz="0" w:space="0" w:color="auto"/>
          </w:divBdr>
        </w:div>
        <w:div w:id="1646931593">
          <w:marLeft w:val="547"/>
          <w:marRight w:val="0"/>
          <w:marTop w:val="58"/>
          <w:marBottom w:val="0"/>
          <w:divBdr>
            <w:top w:val="none" w:sz="0" w:space="0" w:color="auto"/>
            <w:left w:val="none" w:sz="0" w:space="0" w:color="auto"/>
            <w:bottom w:val="none" w:sz="0" w:space="0" w:color="auto"/>
            <w:right w:val="none" w:sz="0" w:space="0" w:color="auto"/>
          </w:divBdr>
        </w:div>
        <w:div w:id="1098453405">
          <w:marLeft w:val="1166"/>
          <w:marRight w:val="0"/>
          <w:marTop w:val="58"/>
          <w:marBottom w:val="0"/>
          <w:divBdr>
            <w:top w:val="none" w:sz="0" w:space="0" w:color="auto"/>
            <w:left w:val="none" w:sz="0" w:space="0" w:color="auto"/>
            <w:bottom w:val="none" w:sz="0" w:space="0" w:color="auto"/>
            <w:right w:val="none" w:sz="0" w:space="0" w:color="auto"/>
          </w:divBdr>
        </w:div>
        <w:div w:id="826363941">
          <w:marLeft w:val="1166"/>
          <w:marRight w:val="0"/>
          <w:marTop w:val="58"/>
          <w:marBottom w:val="0"/>
          <w:divBdr>
            <w:top w:val="none" w:sz="0" w:space="0" w:color="auto"/>
            <w:left w:val="none" w:sz="0" w:space="0" w:color="auto"/>
            <w:bottom w:val="none" w:sz="0" w:space="0" w:color="auto"/>
            <w:right w:val="none" w:sz="0" w:space="0" w:color="auto"/>
          </w:divBdr>
        </w:div>
        <w:div w:id="1874416237">
          <w:marLeft w:val="1166"/>
          <w:marRight w:val="0"/>
          <w:marTop w:val="58"/>
          <w:marBottom w:val="0"/>
          <w:divBdr>
            <w:top w:val="none" w:sz="0" w:space="0" w:color="auto"/>
            <w:left w:val="none" w:sz="0" w:space="0" w:color="auto"/>
            <w:bottom w:val="none" w:sz="0" w:space="0" w:color="auto"/>
            <w:right w:val="none" w:sz="0" w:space="0" w:color="auto"/>
          </w:divBdr>
        </w:div>
        <w:div w:id="1156726264">
          <w:marLeft w:val="1166"/>
          <w:marRight w:val="0"/>
          <w:marTop w:val="58"/>
          <w:marBottom w:val="0"/>
          <w:divBdr>
            <w:top w:val="none" w:sz="0" w:space="0" w:color="auto"/>
            <w:left w:val="none" w:sz="0" w:space="0" w:color="auto"/>
            <w:bottom w:val="none" w:sz="0" w:space="0" w:color="auto"/>
            <w:right w:val="none" w:sz="0" w:space="0" w:color="auto"/>
          </w:divBdr>
        </w:div>
        <w:div w:id="581373796">
          <w:marLeft w:val="1166"/>
          <w:marRight w:val="0"/>
          <w:marTop w:val="58"/>
          <w:marBottom w:val="0"/>
          <w:divBdr>
            <w:top w:val="none" w:sz="0" w:space="0" w:color="auto"/>
            <w:left w:val="none" w:sz="0" w:space="0" w:color="auto"/>
            <w:bottom w:val="none" w:sz="0" w:space="0" w:color="auto"/>
            <w:right w:val="none" w:sz="0" w:space="0" w:color="auto"/>
          </w:divBdr>
        </w:div>
        <w:div w:id="1838570346">
          <w:marLeft w:val="547"/>
          <w:marRight w:val="0"/>
          <w:marTop w:val="58"/>
          <w:marBottom w:val="0"/>
          <w:divBdr>
            <w:top w:val="none" w:sz="0" w:space="0" w:color="auto"/>
            <w:left w:val="none" w:sz="0" w:space="0" w:color="auto"/>
            <w:bottom w:val="none" w:sz="0" w:space="0" w:color="auto"/>
            <w:right w:val="none" w:sz="0" w:space="0" w:color="auto"/>
          </w:divBdr>
        </w:div>
        <w:div w:id="1037242056">
          <w:marLeft w:val="1166"/>
          <w:marRight w:val="0"/>
          <w:marTop w:val="58"/>
          <w:marBottom w:val="0"/>
          <w:divBdr>
            <w:top w:val="none" w:sz="0" w:space="0" w:color="auto"/>
            <w:left w:val="none" w:sz="0" w:space="0" w:color="auto"/>
            <w:bottom w:val="none" w:sz="0" w:space="0" w:color="auto"/>
            <w:right w:val="none" w:sz="0" w:space="0" w:color="auto"/>
          </w:divBdr>
        </w:div>
        <w:div w:id="1924801500">
          <w:marLeft w:val="1166"/>
          <w:marRight w:val="0"/>
          <w:marTop w:val="58"/>
          <w:marBottom w:val="0"/>
          <w:divBdr>
            <w:top w:val="none" w:sz="0" w:space="0" w:color="auto"/>
            <w:left w:val="none" w:sz="0" w:space="0" w:color="auto"/>
            <w:bottom w:val="none" w:sz="0" w:space="0" w:color="auto"/>
            <w:right w:val="none" w:sz="0" w:space="0" w:color="auto"/>
          </w:divBdr>
        </w:div>
        <w:div w:id="139465206">
          <w:marLeft w:val="1166"/>
          <w:marRight w:val="0"/>
          <w:marTop w:val="58"/>
          <w:marBottom w:val="0"/>
          <w:divBdr>
            <w:top w:val="none" w:sz="0" w:space="0" w:color="auto"/>
            <w:left w:val="none" w:sz="0" w:space="0" w:color="auto"/>
            <w:bottom w:val="none" w:sz="0" w:space="0" w:color="auto"/>
            <w:right w:val="none" w:sz="0" w:space="0" w:color="auto"/>
          </w:divBdr>
        </w:div>
        <w:div w:id="691109145">
          <w:marLeft w:val="1166"/>
          <w:marRight w:val="0"/>
          <w:marTop w:val="58"/>
          <w:marBottom w:val="0"/>
          <w:divBdr>
            <w:top w:val="none" w:sz="0" w:space="0" w:color="auto"/>
            <w:left w:val="none" w:sz="0" w:space="0" w:color="auto"/>
            <w:bottom w:val="none" w:sz="0" w:space="0" w:color="auto"/>
            <w:right w:val="none" w:sz="0" w:space="0" w:color="auto"/>
          </w:divBdr>
        </w:div>
        <w:div w:id="1113750363">
          <w:marLeft w:val="1166"/>
          <w:marRight w:val="0"/>
          <w:marTop w:val="58"/>
          <w:marBottom w:val="0"/>
          <w:divBdr>
            <w:top w:val="none" w:sz="0" w:space="0" w:color="auto"/>
            <w:left w:val="none" w:sz="0" w:space="0" w:color="auto"/>
            <w:bottom w:val="none" w:sz="0" w:space="0" w:color="auto"/>
            <w:right w:val="none" w:sz="0" w:space="0" w:color="auto"/>
          </w:divBdr>
        </w:div>
        <w:div w:id="1283655223">
          <w:marLeft w:val="1166"/>
          <w:marRight w:val="0"/>
          <w:marTop w:val="58"/>
          <w:marBottom w:val="0"/>
          <w:divBdr>
            <w:top w:val="none" w:sz="0" w:space="0" w:color="auto"/>
            <w:left w:val="none" w:sz="0" w:space="0" w:color="auto"/>
            <w:bottom w:val="none" w:sz="0" w:space="0" w:color="auto"/>
            <w:right w:val="none" w:sz="0" w:space="0" w:color="auto"/>
          </w:divBdr>
        </w:div>
        <w:div w:id="1865055377">
          <w:marLeft w:val="1166"/>
          <w:marRight w:val="0"/>
          <w:marTop w:val="58"/>
          <w:marBottom w:val="0"/>
          <w:divBdr>
            <w:top w:val="none" w:sz="0" w:space="0" w:color="auto"/>
            <w:left w:val="none" w:sz="0" w:space="0" w:color="auto"/>
            <w:bottom w:val="none" w:sz="0" w:space="0" w:color="auto"/>
            <w:right w:val="none" w:sz="0" w:space="0" w:color="auto"/>
          </w:divBdr>
        </w:div>
        <w:div w:id="426191228">
          <w:marLeft w:val="1166"/>
          <w:marRight w:val="0"/>
          <w:marTop w:val="58"/>
          <w:marBottom w:val="0"/>
          <w:divBdr>
            <w:top w:val="none" w:sz="0" w:space="0" w:color="auto"/>
            <w:left w:val="none" w:sz="0" w:space="0" w:color="auto"/>
            <w:bottom w:val="none" w:sz="0" w:space="0" w:color="auto"/>
            <w:right w:val="none" w:sz="0" w:space="0" w:color="auto"/>
          </w:divBdr>
        </w:div>
        <w:div w:id="381636555">
          <w:marLeft w:val="1166"/>
          <w:marRight w:val="0"/>
          <w:marTop w:val="58"/>
          <w:marBottom w:val="0"/>
          <w:divBdr>
            <w:top w:val="none" w:sz="0" w:space="0" w:color="auto"/>
            <w:left w:val="none" w:sz="0" w:space="0" w:color="auto"/>
            <w:bottom w:val="none" w:sz="0" w:space="0" w:color="auto"/>
            <w:right w:val="none" w:sz="0" w:space="0" w:color="auto"/>
          </w:divBdr>
        </w:div>
        <w:div w:id="1138498310">
          <w:marLeft w:val="1166"/>
          <w:marRight w:val="0"/>
          <w:marTop w:val="58"/>
          <w:marBottom w:val="0"/>
          <w:divBdr>
            <w:top w:val="none" w:sz="0" w:space="0" w:color="auto"/>
            <w:left w:val="none" w:sz="0" w:space="0" w:color="auto"/>
            <w:bottom w:val="none" w:sz="0" w:space="0" w:color="auto"/>
            <w:right w:val="none" w:sz="0" w:space="0" w:color="auto"/>
          </w:divBdr>
        </w:div>
        <w:div w:id="1680542114">
          <w:marLeft w:val="1166"/>
          <w:marRight w:val="0"/>
          <w:marTop w:val="58"/>
          <w:marBottom w:val="0"/>
          <w:divBdr>
            <w:top w:val="none" w:sz="0" w:space="0" w:color="auto"/>
            <w:left w:val="none" w:sz="0" w:space="0" w:color="auto"/>
            <w:bottom w:val="none" w:sz="0" w:space="0" w:color="auto"/>
            <w:right w:val="none" w:sz="0" w:space="0" w:color="auto"/>
          </w:divBdr>
        </w:div>
        <w:div w:id="293801679">
          <w:marLeft w:val="1166"/>
          <w:marRight w:val="0"/>
          <w:marTop w:val="58"/>
          <w:marBottom w:val="0"/>
          <w:divBdr>
            <w:top w:val="none" w:sz="0" w:space="0" w:color="auto"/>
            <w:left w:val="none" w:sz="0" w:space="0" w:color="auto"/>
            <w:bottom w:val="none" w:sz="0" w:space="0" w:color="auto"/>
            <w:right w:val="none" w:sz="0" w:space="0" w:color="auto"/>
          </w:divBdr>
        </w:div>
        <w:div w:id="911815200">
          <w:marLeft w:val="1166"/>
          <w:marRight w:val="0"/>
          <w:marTop w:val="58"/>
          <w:marBottom w:val="0"/>
          <w:divBdr>
            <w:top w:val="none" w:sz="0" w:space="0" w:color="auto"/>
            <w:left w:val="none" w:sz="0" w:space="0" w:color="auto"/>
            <w:bottom w:val="none" w:sz="0" w:space="0" w:color="auto"/>
            <w:right w:val="none" w:sz="0" w:space="0" w:color="auto"/>
          </w:divBdr>
        </w:div>
        <w:div w:id="1271280606">
          <w:marLeft w:val="1166"/>
          <w:marRight w:val="0"/>
          <w:marTop w:val="58"/>
          <w:marBottom w:val="0"/>
          <w:divBdr>
            <w:top w:val="none" w:sz="0" w:space="0" w:color="auto"/>
            <w:left w:val="none" w:sz="0" w:space="0" w:color="auto"/>
            <w:bottom w:val="none" w:sz="0" w:space="0" w:color="auto"/>
            <w:right w:val="none" w:sz="0" w:space="0" w:color="auto"/>
          </w:divBdr>
        </w:div>
      </w:divsChild>
    </w:div>
    <w:div w:id="2012829666">
      <w:bodyDiv w:val="1"/>
      <w:marLeft w:val="0"/>
      <w:marRight w:val="0"/>
      <w:marTop w:val="0"/>
      <w:marBottom w:val="0"/>
      <w:divBdr>
        <w:top w:val="none" w:sz="0" w:space="0" w:color="auto"/>
        <w:left w:val="none" w:sz="0" w:space="0" w:color="auto"/>
        <w:bottom w:val="none" w:sz="0" w:space="0" w:color="auto"/>
        <w:right w:val="none" w:sz="0" w:space="0" w:color="auto"/>
      </w:divBdr>
      <w:divsChild>
        <w:div w:id="218563106">
          <w:marLeft w:val="547"/>
          <w:marRight w:val="0"/>
          <w:marTop w:val="86"/>
          <w:marBottom w:val="0"/>
          <w:divBdr>
            <w:top w:val="none" w:sz="0" w:space="0" w:color="auto"/>
            <w:left w:val="none" w:sz="0" w:space="0" w:color="auto"/>
            <w:bottom w:val="none" w:sz="0" w:space="0" w:color="auto"/>
            <w:right w:val="none" w:sz="0" w:space="0" w:color="auto"/>
          </w:divBdr>
        </w:div>
        <w:div w:id="683291457">
          <w:marLeft w:val="547"/>
          <w:marRight w:val="0"/>
          <w:marTop w:val="86"/>
          <w:marBottom w:val="0"/>
          <w:divBdr>
            <w:top w:val="none" w:sz="0" w:space="0" w:color="auto"/>
            <w:left w:val="none" w:sz="0" w:space="0" w:color="auto"/>
            <w:bottom w:val="none" w:sz="0" w:space="0" w:color="auto"/>
            <w:right w:val="none" w:sz="0" w:space="0" w:color="auto"/>
          </w:divBdr>
        </w:div>
        <w:div w:id="778836194">
          <w:marLeft w:val="547"/>
          <w:marRight w:val="0"/>
          <w:marTop w:val="86"/>
          <w:marBottom w:val="0"/>
          <w:divBdr>
            <w:top w:val="none" w:sz="0" w:space="0" w:color="auto"/>
            <w:left w:val="none" w:sz="0" w:space="0" w:color="auto"/>
            <w:bottom w:val="none" w:sz="0" w:space="0" w:color="auto"/>
            <w:right w:val="none" w:sz="0" w:space="0" w:color="auto"/>
          </w:divBdr>
        </w:div>
        <w:div w:id="2023121428">
          <w:marLeft w:val="547"/>
          <w:marRight w:val="0"/>
          <w:marTop w:val="86"/>
          <w:marBottom w:val="0"/>
          <w:divBdr>
            <w:top w:val="none" w:sz="0" w:space="0" w:color="auto"/>
            <w:left w:val="none" w:sz="0" w:space="0" w:color="auto"/>
            <w:bottom w:val="none" w:sz="0" w:space="0" w:color="auto"/>
            <w:right w:val="none" w:sz="0" w:space="0" w:color="auto"/>
          </w:divBdr>
        </w:div>
        <w:div w:id="1702049687">
          <w:marLeft w:val="547"/>
          <w:marRight w:val="0"/>
          <w:marTop w:val="86"/>
          <w:marBottom w:val="0"/>
          <w:divBdr>
            <w:top w:val="none" w:sz="0" w:space="0" w:color="auto"/>
            <w:left w:val="none" w:sz="0" w:space="0" w:color="auto"/>
            <w:bottom w:val="none" w:sz="0" w:space="0" w:color="auto"/>
            <w:right w:val="none" w:sz="0" w:space="0" w:color="auto"/>
          </w:divBdr>
        </w:div>
        <w:div w:id="732315026">
          <w:marLeft w:val="547"/>
          <w:marRight w:val="0"/>
          <w:marTop w:val="86"/>
          <w:marBottom w:val="0"/>
          <w:divBdr>
            <w:top w:val="none" w:sz="0" w:space="0" w:color="auto"/>
            <w:left w:val="none" w:sz="0" w:space="0" w:color="auto"/>
            <w:bottom w:val="none" w:sz="0" w:space="0" w:color="auto"/>
            <w:right w:val="none" w:sz="0" w:space="0" w:color="auto"/>
          </w:divBdr>
        </w:div>
        <w:div w:id="1951889391">
          <w:marLeft w:val="547"/>
          <w:marRight w:val="0"/>
          <w:marTop w:val="86"/>
          <w:marBottom w:val="0"/>
          <w:divBdr>
            <w:top w:val="none" w:sz="0" w:space="0" w:color="auto"/>
            <w:left w:val="none" w:sz="0" w:space="0" w:color="auto"/>
            <w:bottom w:val="none" w:sz="0" w:space="0" w:color="auto"/>
            <w:right w:val="none" w:sz="0" w:space="0" w:color="auto"/>
          </w:divBdr>
        </w:div>
        <w:div w:id="1112825339">
          <w:marLeft w:val="547"/>
          <w:marRight w:val="0"/>
          <w:marTop w:val="86"/>
          <w:marBottom w:val="0"/>
          <w:divBdr>
            <w:top w:val="none" w:sz="0" w:space="0" w:color="auto"/>
            <w:left w:val="none" w:sz="0" w:space="0" w:color="auto"/>
            <w:bottom w:val="none" w:sz="0" w:space="0" w:color="auto"/>
            <w:right w:val="none" w:sz="0" w:space="0" w:color="auto"/>
          </w:divBdr>
        </w:div>
        <w:div w:id="346097766">
          <w:marLeft w:val="547"/>
          <w:marRight w:val="0"/>
          <w:marTop w:val="86"/>
          <w:marBottom w:val="0"/>
          <w:divBdr>
            <w:top w:val="none" w:sz="0" w:space="0" w:color="auto"/>
            <w:left w:val="none" w:sz="0" w:space="0" w:color="auto"/>
            <w:bottom w:val="none" w:sz="0" w:space="0" w:color="auto"/>
            <w:right w:val="none" w:sz="0" w:space="0" w:color="auto"/>
          </w:divBdr>
        </w:div>
        <w:div w:id="368797506">
          <w:marLeft w:val="547"/>
          <w:marRight w:val="0"/>
          <w:marTop w:val="86"/>
          <w:marBottom w:val="0"/>
          <w:divBdr>
            <w:top w:val="none" w:sz="0" w:space="0" w:color="auto"/>
            <w:left w:val="none" w:sz="0" w:space="0" w:color="auto"/>
            <w:bottom w:val="none" w:sz="0" w:space="0" w:color="auto"/>
            <w:right w:val="none" w:sz="0" w:space="0" w:color="auto"/>
          </w:divBdr>
        </w:div>
      </w:divsChild>
    </w:div>
    <w:div w:id="2086604555">
      <w:bodyDiv w:val="1"/>
      <w:marLeft w:val="0"/>
      <w:marRight w:val="0"/>
      <w:marTop w:val="0"/>
      <w:marBottom w:val="0"/>
      <w:divBdr>
        <w:top w:val="none" w:sz="0" w:space="0" w:color="auto"/>
        <w:left w:val="none" w:sz="0" w:space="0" w:color="auto"/>
        <w:bottom w:val="none" w:sz="0" w:space="0" w:color="auto"/>
        <w:right w:val="none" w:sz="0" w:space="0" w:color="auto"/>
      </w:divBdr>
    </w:div>
    <w:div w:id="2131969858">
      <w:bodyDiv w:val="1"/>
      <w:marLeft w:val="0"/>
      <w:marRight w:val="0"/>
      <w:marTop w:val="0"/>
      <w:marBottom w:val="0"/>
      <w:divBdr>
        <w:top w:val="none" w:sz="0" w:space="0" w:color="auto"/>
        <w:left w:val="none" w:sz="0" w:space="0" w:color="auto"/>
        <w:bottom w:val="none" w:sz="0" w:space="0" w:color="auto"/>
        <w:right w:val="none" w:sz="0" w:space="0" w:color="auto"/>
      </w:divBdr>
      <w:divsChild>
        <w:div w:id="1395158068">
          <w:marLeft w:val="547"/>
          <w:marRight w:val="0"/>
          <w:marTop w:val="86"/>
          <w:marBottom w:val="0"/>
          <w:divBdr>
            <w:top w:val="none" w:sz="0" w:space="0" w:color="auto"/>
            <w:left w:val="none" w:sz="0" w:space="0" w:color="auto"/>
            <w:bottom w:val="none" w:sz="0" w:space="0" w:color="auto"/>
            <w:right w:val="none" w:sz="0" w:space="0" w:color="auto"/>
          </w:divBdr>
        </w:div>
        <w:div w:id="638658161">
          <w:marLeft w:val="1166"/>
          <w:marRight w:val="0"/>
          <w:marTop w:val="48"/>
          <w:marBottom w:val="0"/>
          <w:divBdr>
            <w:top w:val="none" w:sz="0" w:space="0" w:color="auto"/>
            <w:left w:val="none" w:sz="0" w:space="0" w:color="auto"/>
            <w:bottom w:val="none" w:sz="0" w:space="0" w:color="auto"/>
            <w:right w:val="none" w:sz="0" w:space="0" w:color="auto"/>
          </w:divBdr>
        </w:div>
        <w:div w:id="1876233488">
          <w:marLeft w:val="1166"/>
          <w:marRight w:val="0"/>
          <w:marTop w:val="48"/>
          <w:marBottom w:val="0"/>
          <w:divBdr>
            <w:top w:val="none" w:sz="0" w:space="0" w:color="auto"/>
            <w:left w:val="none" w:sz="0" w:space="0" w:color="auto"/>
            <w:bottom w:val="none" w:sz="0" w:space="0" w:color="auto"/>
            <w:right w:val="none" w:sz="0" w:space="0" w:color="auto"/>
          </w:divBdr>
        </w:div>
        <w:div w:id="1596982661">
          <w:marLeft w:val="1166"/>
          <w:marRight w:val="0"/>
          <w:marTop w:val="48"/>
          <w:marBottom w:val="0"/>
          <w:divBdr>
            <w:top w:val="none" w:sz="0" w:space="0" w:color="auto"/>
            <w:left w:val="none" w:sz="0" w:space="0" w:color="auto"/>
            <w:bottom w:val="none" w:sz="0" w:space="0" w:color="auto"/>
            <w:right w:val="none" w:sz="0" w:space="0" w:color="auto"/>
          </w:divBdr>
        </w:div>
        <w:div w:id="1908758742">
          <w:marLeft w:val="1166"/>
          <w:marRight w:val="0"/>
          <w:marTop w:val="48"/>
          <w:marBottom w:val="0"/>
          <w:divBdr>
            <w:top w:val="none" w:sz="0" w:space="0" w:color="auto"/>
            <w:left w:val="none" w:sz="0" w:space="0" w:color="auto"/>
            <w:bottom w:val="none" w:sz="0" w:space="0" w:color="auto"/>
            <w:right w:val="none" w:sz="0" w:space="0" w:color="auto"/>
          </w:divBdr>
        </w:div>
        <w:div w:id="1876962904">
          <w:marLeft w:val="547"/>
          <w:marRight w:val="0"/>
          <w:marTop w:val="86"/>
          <w:marBottom w:val="0"/>
          <w:divBdr>
            <w:top w:val="none" w:sz="0" w:space="0" w:color="auto"/>
            <w:left w:val="none" w:sz="0" w:space="0" w:color="auto"/>
            <w:bottom w:val="none" w:sz="0" w:space="0" w:color="auto"/>
            <w:right w:val="none" w:sz="0" w:space="0" w:color="auto"/>
          </w:divBdr>
        </w:div>
        <w:div w:id="1350638807">
          <w:marLeft w:val="1166"/>
          <w:marRight w:val="0"/>
          <w:marTop w:val="86"/>
          <w:marBottom w:val="0"/>
          <w:divBdr>
            <w:top w:val="none" w:sz="0" w:space="0" w:color="auto"/>
            <w:left w:val="none" w:sz="0" w:space="0" w:color="auto"/>
            <w:bottom w:val="none" w:sz="0" w:space="0" w:color="auto"/>
            <w:right w:val="none" w:sz="0" w:space="0" w:color="auto"/>
          </w:divBdr>
        </w:div>
        <w:div w:id="43188281">
          <w:marLeft w:val="547"/>
          <w:marRight w:val="0"/>
          <w:marTop w:val="86"/>
          <w:marBottom w:val="0"/>
          <w:divBdr>
            <w:top w:val="none" w:sz="0" w:space="0" w:color="auto"/>
            <w:left w:val="none" w:sz="0" w:space="0" w:color="auto"/>
            <w:bottom w:val="none" w:sz="0" w:space="0" w:color="auto"/>
            <w:right w:val="none" w:sz="0" w:space="0" w:color="auto"/>
          </w:divBdr>
        </w:div>
        <w:div w:id="699664851">
          <w:marLeft w:val="1166"/>
          <w:marRight w:val="0"/>
          <w:marTop w:val="86"/>
          <w:marBottom w:val="0"/>
          <w:divBdr>
            <w:top w:val="none" w:sz="0" w:space="0" w:color="auto"/>
            <w:left w:val="none" w:sz="0" w:space="0" w:color="auto"/>
            <w:bottom w:val="none" w:sz="0" w:space="0" w:color="auto"/>
            <w:right w:val="none" w:sz="0" w:space="0" w:color="auto"/>
          </w:divBdr>
        </w:div>
        <w:div w:id="1995839549">
          <w:marLeft w:val="1166"/>
          <w:marRight w:val="0"/>
          <w:marTop w:val="86"/>
          <w:marBottom w:val="0"/>
          <w:divBdr>
            <w:top w:val="none" w:sz="0" w:space="0" w:color="auto"/>
            <w:left w:val="none" w:sz="0" w:space="0" w:color="auto"/>
            <w:bottom w:val="none" w:sz="0" w:space="0" w:color="auto"/>
            <w:right w:val="none" w:sz="0" w:space="0" w:color="auto"/>
          </w:divBdr>
        </w:div>
        <w:div w:id="2039963463">
          <w:marLeft w:val="1166"/>
          <w:marRight w:val="0"/>
          <w:marTop w:val="86"/>
          <w:marBottom w:val="0"/>
          <w:divBdr>
            <w:top w:val="none" w:sz="0" w:space="0" w:color="auto"/>
            <w:left w:val="none" w:sz="0" w:space="0" w:color="auto"/>
            <w:bottom w:val="none" w:sz="0" w:space="0" w:color="auto"/>
            <w:right w:val="none" w:sz="0" w:space="0" w:color="auto"/>
          </w:divBdr>
        </w:div>
        <w:div w:id="1611934963">
          <w:marLeft w:val="1166"/>
          <w:marRight w:val="0"/>
          <w:marTop w:val="86"/>
          <w:marBottom w:val="0"/>
          <w:divBdr>
            <w:top w:val="none" w:sz="0" w:space="0" w:color="auto"/>
            <w:left w:val="none" w:sz="0" w:space="0" w:color="auto"/>
            <w:bottom w:val="none" w:sz="0" w:space="0" w:color="auto"/>
            <w:right w:val="none" w:sz="0" w:space="0" w:color="auto"/>
          </w:divBdr>
        </w:div>
        <w:div w:id="1676805303">
          <w:marLeft w:val="547"/>
          <w:marRight w:val="0"/>
          <w:marTop w:val="86"/>
          <w:marBottom w:val="0"/>
          <w:divBdr>
            <w:top w:val="none" w:sz="0" w:space="0" w:color="auto"/>
            <w:left w:val="none" w:sz="0" w:space="0" w:color="auto"/>
            <w:bottom w:val="none" w:sz="0" w:space="0" w:color="auto"/>
            <w:right w:val="none" w:sz="0" w:space="0" w:color="auto"/>
          </w:divBdr>
        </w:div>
        <w:div w:id="584608328">
          <w:marLeft w:val="1166"/>
          <w:marRight w:val="0"/>
          <w:marTop w:val="86"/>
          <w:marBottom w:val="0"/>
          <w:divBdr>
            <w:top w:val="none" w:sz="0" w:space="0" w:color="auto"/>
            <w:left w:val="none" w:sz="0" w:space="0" w:color="auto"/>
            <w:bottom w:val="none" w:sz="0" w:space="0" w:color="auto"/>
            <w:right w:val="none" w:sz="0" w:space="0" w:color="auto"/>
          </w:divBdr>
        </w:div>
        <w:div w:id="1945570546">
          <w:marLeft w:val="547"/>
          <w:marRight w:val="0"/>
          <w:marTop w:val="86"/>
          <w:marBottom w:val="0"/>
          <w:divBdr>
            <w:top w:val="none" w:sz="0" w:space="0" w:color="auto"/>
            <w:left w:val="none" w:sz="0" w:space="0" w:color="auto"/>
            <w:bottom w:val="none" w:sz="0" w:space="0" w:color="auto"/>
            <w:right w:val="none" w:sz="0" w:space="0" w:color="auto"/>
          </w:divBdr>
        </w:div>
        <w:div w:id="2143837910">
          <w:marLeft w:val="1166"/>
          <w:marRight w:val="0"/>
          <w:marTop w:val="86"/>
          <w:marBottom w:val="0"/>
          <w:divBdr>
            <w:top w:val="none" w:sz="0" w:space="0" w:color="auto"/>
            <w:left w:val="none" w:sz="0" w:space="0" w:color="auto"/>
            <w:bottom w:val="none" w:sz="0" w:space="0" w:color="auto"/>
            <w:right w:val="none" w:sz="0" w:space="0" w:color="auto"/>
          </w:divBdr>
        </w:div>
        <w:div w:id="994341370">
          <w:marLeft w:val="1166"/>
          <w:marRight w:val="0"/>
          <w:marTop w:val="86"/>
          <w:marBottom w:val="0"/>
          <w:divBdr>
            <w:top w:val="none" w:sz="0" w:space="0" w:color="auto"/>
            <w:left w:val="none" w:sz="0" w:space="0" w:color="auto"/>
            <w:bottom w:val="none" w:sz="0" w:space="0" w:color="auto"/>
            <w:right w:val="none" w:sz="0" w:space="0" w:color="auto"/>
          </w:divBdr>
        </w:div>
        <w:div w:id="242834593">
          <w:marLeft w:val="547"/>
          <w:marRight w:val="0"/>
          <w:marTop w:val="86"/>
          <w:marBottom w:val="0"/>
          <w:divBdr>
            <w:top w:val="none" w:sz="0" w:space="0" w:color="auto"/>
            <w:left w:val="none" w:sz="0" w:space="0" w:color="auto"/>
            <w:bottom w:val="none" w:sz="0" w:space="0" w:color="auto"/>
            <w:right w:val="none" w:sz="0" w:space="0" w:color="auto"/>
          </w:divBdr>
        </w:div>
        <w:div w:id="31472755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vale.com/assets/Documents/Attachments/Safeguarding-Policy-Sept-2025-v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vale.com/assets/Documents/Attachments/Special-Educational-Needs-and-Disability-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vale.com/assets/Documents/Attachments/Complaints-Policy-FVA-v3.pdf" TargetMode="External"/><Relationship Id="rId5" Type="http://schemas.openxmlformats.org/officeDocument/2006/relationships/numbering" Target="numbering.xml"/><Relationship Id="rId15" Type="http://schemas.openxmlformats.org/officeDocument/2006/relationships/hyperlink" Target="https://www.firvale.com/assets/Documents/Attachments/Complaints-Policy-FVA-v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vale.com/assets/Documents/Attachments/Behaviour-Policy-v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CC2D25B915DB41BA8574DA96C08E2D" ma:contentTypeVersion="14" ma:contentTypeDescription="Create a new document." ma:contentTypeScope="" ma:versionID="0e2a375ce87ae7e36aa5e5317cbdfb7a">
  <xsd:schema xmlns:xsd="http://www.w3.org/2001/XMLSchema" xmlns:xs="http://www.w3.org/2001/XMLSchema" xmlns:p="http://schemas.microsoft.com/office/2006/metadata/properties" xmlns:ns2="136e6d53-466b-4e7c-ad85-fe3357464a9a" xmlns:ns3="22d3c37b-3616-48fa-9364-1dd559ba0117" targetNamespace="http://schemas.microsoft.com/office/2006/metadata/properties" ma:root="true" ma:fieldsID="7eeb697065b046bb1b1dd65a0b5c53d3" ns2:_="" ns3:_="">
    <xsd:import namespace="136e6d53-466b-4e7c-ad85-fe3357464a9a"/>
    <xsd:import namespace="22d3c37b-3616-48fa-9364-1dd559ba0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e6d53-466b-4e7c-ad85-fe3357464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3c37b-3616-48fa-9364-1dd559ba0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f5df59-a0d9-4fba-b830-eb0af50b5dd9}" ma:internalName="TaxCatchAll" ma:showField="CatchAllData" ma:web="22d3c37b-3616-48fa-9364-1dd559ba011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d3c37b-3616-48fa-9364-1dd559ba0117" xsi:nil="true"/>
    <lcf76f155ced4ddcb4097134ff3c332f xmlns="136e6d53-466b-4e7c-ad85-fe3357464a9a">
      <Terms xmlns="http://schemas.microsoft.com/office/infopath/2007/PartnerControls"/>
    </lcf76f155ced4ddcb4097134ff3c332f>
    <SharedWithUsers xmlns="22d3c37b-3616-48fa-9364-1dd559ba0117">
      <UserInfo>
        <DisplayName/>
        <AccountId xsi:nil="true"/>
        <AccountType/>
      </UserInfo>
    </SharedWithUsers>
  </documentManagement>
</p:properties>
</file>

<file path=customXml/itemProps1.xml><?xml version="1.0" encoding="utf-8"?>
<ds:datastoreItem xmlns:ds="http://schemas.openxmlformats.org/officeDocument/2006/customXml" ds:itemID="{85D5A061-C675-4A40-9552-348FF73A57FD}">
  <ds:schemaRefs>
    <ds:schemaRef ds:uri="http://schemas.openxmlformats.org/officeDocument/2006/bibliography"/>
  </ds:schemaRefs>
</ds:datastoreItem>
</file>

<file path=customXml/itemProps2.xml><?xml version="1.0" encoding="utf-8"?>
<ds:datastoreItem xmlns:ds="http://schemas.openxmlformats.org/officeDocument/2006/customXml" ds:itemID="{A5FC262B-A694-4C62-B47E-0352AF5D8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e6d53-466b-4e7c-ad85-fe3357464a9a"/>
    <ds:schemaRef ds:uri="22d3c37b-3616-48fa-9364-1dd559ba0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3D6DF-4B21-4B4B-8070-DD7E6A6F5BF6}">
  <ds:schemaRefs>
    <ds:schemaRef ds:uri="http://schemas.microsoft.com/sharepoint/v3/contenttype/forms"/>
  </ds:schemaRefs>
</ds:datastoreItem>
</file>

<file path=customXml/itemProps4.xml><?xml version="1.0" encoding="utf-8"?>
<ds:datastoreItem xmlns:ds="http://schemas.openxmlformats.org/officeDocument/2006/customXml" ds:itemID="{3116F01B-FBC3-4B4F-A808-92B1F1250709}">
  <ds:schemaRefs>
    <ds:schemaRef ds:uri="http://schemas.microsoft.com/office/2006/metadata/properties"/>
    <ds:schemaRef ds:uri="http://schemas.microsoft.com/office/infopath/2007/PartnerControls"/>
    <ds:schemaRef ds:uri="22d3c37b-3616-48fa-9364-1dd559ba0117"/>
    <ds:schemaRef ds:uri="136e6d53-466b-4e7c-ad85-fe3357464a9a"/>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1505</Words>
  <Characters>8585</Characters>
  <Application>Microsoft Office Word</Application>
  <DocSecurity>0</DocSecurity>
  <Lines>71</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with values Portrait A4</dc:title>
  <dc:creator>joconnor</dc:creator>
  <cp:lastModifiedBy>Michael Gillen</cp:lastModifiedBy>
  <cp:revision>42</cp:revision>
  <dcterms:created xsi:type="dcterms:W3CDTF">2025-09-03T13:15:00Z</dcterms:created>
  <dcterms:modified xsi:type="dcterms:W3CDTF">2025-12-16T15:49:00Z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0x0101006ACC2D25B915DB41BA8574DA96C08E2D</vt:lpwstr>
  </property>
  <property fmtid="{D5CDD505-2E9C-101B-9397-08002B2CF9AE}" pid="3" name="_dlc_DocIdItemGuid">
    <vt:lpwstr>230deb07-c75d-4a74-851c-c6293671cf4d</vt:lpwstr>
  </property>
  <property fmtid="{D5CDD505-2E9C-101B-9397-08002B2CF9AE}" pid="4" name="Category">
    <vt:lpwstr>1524;#Templates|a08e677e-87a8-4f1d-acdc-7370d15e34a8</vt:lpwstr>
  </property>
  <property fmtid="{D5CDD505-2E9C-101B-9397-08002B2CF9AE}" pid="5" name="MediaServiceImageTags">
    <vt:lpwstr/>
  </property>
  <property fmtid="{D5CDD505-2E9C-101B-9397-08002B2CF9AE}" pid="6" name="Order">
    <vt:r8>36657600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